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0C7E8" w14:textId="2B29F34A" w:rsidR="00495323" w:rsidRPr="00D9193A" w:rsidRDefault="00C82DC4" w:rsidP="00E313E5">
      <w:pPr>
        <w:spacing w:after="0"/>
        <w:jc w:val="center"/>
        <w:rPr>
          <w:rFonts w:ascii="Times New Roman" w:hAnsi="Times New Roman" w:cs="Times New Roman"/>
          <w:color w:val="222222"/>
          <w:sz w:val="24"/>
          <w:szCs w:val="24"/>
          <w:shd w:val="clear" w:color="auto" w:fill="FFFFFF"/>
        </w:rPr>
      </w:pPr>
      <w:r>
        <w:rPr>
          <w:rFonts w:ascii="Times New Roman" w:hAnsi="Times New Roman" w:cs="Times New Roman"/>
          <w:b/>
          <w:color w:val="222222"/>
          <w:sz w:val="28"/>
          <w:szCs w:val="28"/>
          <w:shd w:val="clear" w:color="auto" w:fill="FFFFFF"/>
        </w:rPr>
        <w:t>Radical Care: Teaching &amp; Leading for Justice in Schools</w:t>
      </w:r>
    </w:p>
    <w:p w14:paraId="14F956A8" w14:textId="52E77EF8" w:rsidR="00E313E5" w:rsidRPr="00D9193A" w:rsidRDefault="00E313E5" w:rsidP="00E313E5">
      <w:pPr>
        <w:spacing w:after="0"/>
        <w:jc w:val="center"/>
        <w:rPr>
          <w:rFonts w:ascii="Times New Roman" w:hAnsi="Times New Roman" w:cs="Times New Roman"/>
          <w:color w:val="222222"/>
          <w:sz w:val="24"/>
          <w:szCs w:val="24"/>
          <w:shd w:val="clear" w:color="auto" w:fill="FFFFFF"/>
        </w:rPr>
      </w:pPr>
      <w:r w:rsidRPr="00D9193A">
        <w:rPr>
          <w:rFonts w:ascii="Times New Roman" w:hAnsi="Times New Roman" w:cs="Times New Roman"/>
          <w:color w:val="222222"/>
          <w:sz w:val="24"/>
          <w:szCs w:val="24"/>
          <w:shd w:val="clear" w:color="auto" w:fill="FFFFFF"/>
        </w:rPr>
        <w:t>UED 75200</w:t>
      </w:r>
      <w:r w:rsidR="003E36F2" w:rsidRPr="00D9193A">
        <w:rPr>
          <w:rFonts w:ascii="Times New Roman" w:hAnsi="Times New Roman" w:cs="Times New Roman"/>
          <w:color w:val="222222"/>
          <w:sz w:val="24"/>
          <w:szCs w:val="24"/>
          <w:shd w:val="clear" w:color="auto" w:fill="FFFFFF"/>
        </w:rPr>
        <w:t>-2</w:t>
      </w:r>
      <w:r w:rsidRPr="00D9193A">
        <w:rPr>
          <w:rFonts w:ascii="Times New Roman" w:hAnsi="Times New Roman" w:cs="Times New Roman"/>
          <w:color w:val="222222"/>
          <w:sz w:val="24"/>
          <w:szCs w:val="24"/>
          <w:shd w:val="clear" w:color="auto" w:fill="FFFFFF"/>
        </w:rPr>
        <w:t xml:space="preserve"> / </w:t>
      </w:r>
      <w:r w:rsidR="003E36F2" w:rsidRPr="00D9193A">
        <w:rPr>
          <w:rFonts w:ascii="Times New Roman" w:hAnsi="Times New Roman" w:cs="Times New Roman"/>
          <w:color w:val="222222"/>
          <w:sz w:val="24"/>
          <w:szCs w:val="24"/>
          <w:shd w:val="clear" w:color="auto" w:fill="FFFFFF"/>
        </w:rPr>
        <w:t>WSCP 81000-27</w:t>
      </w:r>
    </w:p>
    <w:p w14:paraId="5D97A3E1" w14:textId="5346FC15" w:rsidR="00E313E5" w:rsidRPr="00D9193A" w:rsidRDefault="00E313E5" w:rsidP="00E313E5">
      <w:pPr>
        <w:spacing w:after="0"/>
        <w:jc w:val="center"/>
        <w:rPr>
          <w:rFonts w:ascii="Times New Roman" w:hAnsi="Times New Roman" w:cs="Times New Roman"/>
          <w:color w:val="222222"/>
          <w:sz w:val="24"/>
          <w:szCs w:val="24"/>
          <w:shd w:val="clear" w:color="auto" w:fill="FFFFFF"/>
        </w:rPr>
      </w:pPr>
      <w:r w:rsidRPr="00D9193A">
        <w:rPr>
          <w:rFonts w:ascii="Times New Roman" w:hAnsi="Times New Roman" w:cs="Times New Roman"/>
          <w:color w:val="222222"/>
          <w:sz w:val="24"/>
          <w:szCs w:val="24"/>
          <w:shd w:val="clear" w:color="auto" w:fill="FFFFFF"/>
        </w:rPr>
        <w:t>Spring 20</w:t>
      </w:r>
      <w:r w:rsidR="000F5E71">
        <w:rPr>
          <w:rFonts w:ascii="Times New Roman" w:hAnsi="Times New Roman" w:cs="Times New Roman"/>
          <w:color w:val="222222"/>
          <w:sz w:val="24"/>
          <w:szCs w:val="24"/>
          <w:shd w:val="clear" w:color="auto" w:fill="FFFFFF"/>
        </w:rPr>
        <w:t>20</w:t>
      </w:r>
      <w:r w:rsidR="00495323" w:rsidRPr="00D9193A">
        <w:rPr>
          <w:rFonts w:ascii="Times New Roman" w:hAnsi="Times New Roman" w:cs="Times New Roman"/>
          <w:color w:val="222222"/>
          <w:sz w:val="24"/>
          <w:szCs w:val="24"/>
          <w:shd w:val="clear" w:color="auto" w:fill="FFFFFF"/>
        </w:rPr>
        <w:t xml:space="preserve">, </w:t>
      </w:r>
      <w:r w:rsidR="000F5E71">
        <w:rPr>
          <w:rFonts w:ascii="Times New Roman" w:hAnsi="Times New Roman" w:cs="Times New Roman"/>
          <w:color w:val="222222"/>
          <w:sz w:val="24"/>
          <w:szCs w:val="24"/>
          <w:shd w:val="clear" w:color="auto" w:fill="FFFFFF"/>
        </w:rPr>
        <w:t>Thursdays</w:t>
      </w:r>
      <w:r w:rsidR="00495323" w:rsidRPr="00D9193A">
        <w:rPr>
          <w:rFonts w:ascii="Times New Roman" w:hAnsi="Times New Roman" w:cs="Times New Roman"/>
          <w:color w:val="222222"/>
          <w:sz w:val="24"/>
          <w:szCs w:val="24"/>
          <w:shd w:val="clear" w:color="auto" w:fill="FFFFFF"/>
        </w:rPr>
        <w:t xml:space="preserve"> </w:t>
      </w:r>
      <w:r w:rsidR="000F5E71">
        <w:rPr>
          <w:rFonts w:ascii="Times New Roman" w:hAnsi="Times New Roman" w:cs="Times New Roman"/>
          <w:color w:val="222222"/>
          <w:sz w:val="24"/>
          <w:szCs w:val="24"/>
          <w:shd w:val="clear" w:color="auto" w:fill="FFFFFF"/>
        </w:rPr>
        <w:t>6</w:t>
      </w:r>
      <w:r w:rsidR="003E36F2" w:rsidRPr="00D9193A">
        <w:rPr>
          <w:rFonts w:ascii="Times New Roman" w:hAnsi="Times New Roman" w:cs="Times New Roman"/>
          <w:color w:val="222222"/>
          <w:sz w:val="24"/>
          <w:szCs w:val="24"/>
          <w:shd w:val="clear" w:color="auto" w:fill="FFFFFF"/>
        </w:rPr>
        <w:t>:</w:t>
      </w:r>
      <w:r w:rsidR="000F5E71">
        <w:rPr>
          <w:rFonts w:ascii="Times New Roman" w:hAnsi="Times New Roman" w:cs="Times New Roman"/>
          <w:color w:val="222222"/>
          <w:sz w:val="24"/>
          <w:szCs w:val="24"/>
          <w:shd w:val="clear" w:color="auto" w:fill="FFFFFF"/>
        </w:rPr>
        <w:t>30</w:t>
      </w:r>
      <w:r w:rsidR="003E36F2" w:rsidRPr="00D9193A">
        <w:rPr>
          <w:rFonts w:ascii="Times New Roman" w:hAnsi="Times New Roman" w:cs="Times New Roman"/>
          <w:color w:val="222222"/>
          <w:sz w:val="24"/>
          <w:szCs w:val="24"/>
          <w:shd w:val="clear" w:color="auto" w:fill="FFFFFF"/>
        </w:rPr>
        <w:t>-</w:t>
      </w:r>
      <w:r w:rsidR="000F5E71">
        <w:rPr>
          <w:rFonts w:ascii="Times New Roman" w:hAnsi="Times New Roman" w:cs="Times New Roman"/>
          <w:color w:val="222222"/>
          <w:sz w:val="24"/>
          <w:szCs w:val="24"/>
          <w:shd w:val="clear" w:color="auto" w:fill="FFFFFF"/>
        </w:rPr>
        <w:t>8</w:t>
      </w:r>
      <w:r w:rsidR="003E36F2" w:rsidRPr="00D9193A">
        <w:rPr>
          <w:rFonts w:ascii="Times New Roman" w:hAnsi="Times New Roman" w:cs="Times New Roman"/>
          <w:color w:val="222222"/>
          <w:sz w:val="24"/>
          <w:szCs w:val="24"/>
          <w:shd w:val="clear" w:color="auto" w:fill="FFFFFF"/>
        </w:rPr>
        <w:t>:</w:t>
      </w:r>
      <w:r w:rsidR="000F5E71">
        <w:rPr>
          <w:rFonts w:ascii="Times New Roman" w:hAnsi="Times New Roman" w:cs="Times New Roman"/>
          <w:color w:val="222222"/>
          <w:sz w:val="24"/>
          <w:szCs w:val="24"/>
          <w:shd w:val="clear" w:color="auto" w:fill="FFFFFF"/>
        </w:rPr>
        <w:t>30</w:t>
      </w:r>
      <w:r w:rsidR="00495323" w:rsidRPr="00D9193A">
        <w:rPr>
          <w:rFonts w:ascii="Times New Roman" w:hAnsi="Times New Roman" w:cs="Times New Roman"/>
          <w:color w:val="222222"/>
          <w:sz w:val="24"/>
          <w:szCs w:val="24"/>
          <w:shd w:val="clear" w:color="auto" w:fill="FFFFFF"/>
        </w:rPr>
        <w:t xml:space="preserve"> PM</w:t>
      </w:r>
    </w:p>
    <w:p w14:paraId="3F6E2551" w14:textId="78E79548" w:rsidR="00E313E5" w:rsidRPr="00D9193A" w:rsidRDefault="00E313E5" w:rsidP="00E313E5">
      <w:pPr>
        <w:pBdr>
          <w:bottom w:val="single" w:sz="12" w:space="1" w:color="auto"/>
        </w:pBdr>
        <w:spacing w:after="0"/>
        <w:jc w:val="center"/>
        <w:rPr>
          <w:rFonts w:ascii="Times New Roman" w:hAnsi="Times New Roman" w:cs="Times New Roman"/>
          <w:b/>
          <w:color w:val="222222"/>
          <w:sz w:val="24"/>
          <w:szCs w:val="24"/>
          <w:shd w:val="clear" w:color="auto" w:fill="FFFFFF"/>
        </w:rPr>
      </w:pPr>
    </w:p>
    <w:p w14:paraId="3EF3534E" w14:textId="77777777" w:rsidR="00E313E5" w:rsidRPr="00D9193A" w:rsidRDefault="00E313E5" w:rsidP="00E313E5">
      <w:pPr>
        <w:spacing w:after="0"/>
        <w:jc w:val="center"/>
        <w:rPr>
          <w:rFonts w:ascii="Times New Roman" w:hAnsi="Times New Roman" w:cs="Times New Roman"/>
          <w:b/>
          <w:color w:val="222222"/>
          <w:sz w:val="24"/>
          <w:szCs w:val="24"/>
          <w:shd w:val="clear" w:color="auto" w:fill="FFFFFF"/>
        </w:rPr>
      </w:pPr>
    </w:p>
    <w:p w14:paraId="12889EE6" w14:textId="783609BA" w:rsidR="00E313E5" w:rsidRPr="00D9193A" w:rsidRDefault="00495323" w:rsidP="00495323">
      <w:pPr>
        <w:spacing w:after="0" w:line="240" w:lineRule="auto"/>
        <w:rPr>
          <w:rFonts w:ascii="Times New Roman" w:hAnsi="Times New Roman" w:cs="Times New Roman"/>
          <w:b/>
          <w:sz w:val="24"/>
          <w:szCs w:val="24"/>
          <w:u w:val="single"/>
        </w:rPr>
      </w:pPr>
      <w:r w:rsidRPr="00D9193A">
        <w:rPr>
          <w:rFonts w:ascii="Times New Roman" w:hAnsi="Times New Roman" w:cs="Times New Roman"/>
          <w:b/>
          <w:i/>
          <w:sz w:val="24"/>
          <w:szCs w:val="24"/>
        </w:rPr>
        <w:t xml:space="preserve">Course </w:t>
      </w:r>
      <w:r w:rsidR="00E313E5" w:rsidRPr="00D9193A">
        <w:rPr>
          <w:rFonts w:ascii="Times New Roman" w:hAnsi="Times New Roman" w:cs="Times New Roman"/>
          <w:b/>
          <w:i/>
          <w:sz w:val="24"/>
          <w:szCs w:val="24"/>
        </w:rPr>
        <w:t>Instructor</w:t>
      </w:r>
      <w:r w:rsidR="00E313E5" w:rsidRPr="00D9193A">
        <w:rPr>
          <w:rFonts w:ascii="Times New Roman" w:hAnsi="Times New Roman" w:cs="Times New Roman"/>
          <w:b/>
          <w:sz w:val="24"/>
          <w:szCs w:val="24"/>
        </w:rPr>
        <w:t xml:space="preserve">: </w:t>
      </w:r>
      <w:r w:rsidR="00E313E5" w:rsidRPr="00D9193A">
        <w:rPr>
          <w:rFonts w:ascii="Times New Roman" w:hAnsi="Times New Roman" w:cs="Times New Roman"/>
          <w:b/>
          <w:sz w:val="24"/>
          <w:szCs w:val="24"/>
        </w:rPr>
        <w:tab/>
      </w:r>
      <w:r w:rsidR="00E313E5" w:rsidRPr="00D9193A">
        <w:rPr>
          <w:rFonts w:ascii="Times New Roman" w:hAnsi="Times New Roman" w:cs="Times New Roman"/>
          <w:sz w:val="24"/>
          <w:szCs w:val="24"/>
        </w:rPr>
        <w:t xml:space="preserve">Dr. </w:t>
      </w:r>
      <w:r w:rsidR="003E36F2" w:rsidRPr="00D9193A">
        <w:rPr>
          <w:rFonts w:ascii="Times New Roman" w:hAnsi="Times New Roman" w:cs="Times New Roman"/>
          <w:sz w:val="24"/>
          <w:szCs w:val="24"/>
        </w:rPr>
        <w:t>Rosa L. Rivera-McCutchen</w:t>
      </w:r>
    </w:p>
    <w:p w14:paraId="30221D46" w14:textId="528D942A" w:rsidR="00495323" w:rsidRPr="00D9193A" w:rsidRDefault="00E313E5" w:rsidP="00495323">
      <w:pPr>
        <w:spacing w:after="0" w:line="240" w:lineRule="auto"/>
        <w:outlineLvl w:val="0"/>
        <w:rPr>
          <w:rFonts w:ascii="Times New Roman" w:hAnsi="Times New Roman" w:cs="Times New Roman"/>
          <w:sz w:val="24"/>
          <w:szCs w:val="24"/>
        </w:rPr>
      </w:pPr>
      <w:r w:rsidRPr="00D9193A">
        <w:rPr>
          <w:rFonts w:ascii="Times New Roman" w:hAnsi="Times New Roman" w:cs="Times New Roman"/>
          <w:b/>
          <w:i/>
          <w:sz w:val="24"/>
          <w:szCs w:val="24"/>
        </w:rPr>
        <w:t>Phone</w:t>
      </w:r>
      <w:r w:rsidRPr="00D9193A">
        <w:rPr>
          <w:rFonts w:ascii="Times New Roman" w:hAnsi="Times New Roman" w:cs="Times New Roman"/>
          <w:b/>
          <w:sz w:val="24"/>
          <w:szCs w:val="24"/>
        </w:rPr>
        <w:t xml:space="preserve">: </w:t>
      </w:r>
      <w:r w:rsidRPr="00D9193A">
        <w:rPr>
          <w:rFonts w:ascii="Times New Roman" w:hAnsi="Times New Roman" w:cs="Times New Roman"/>
          <w:b/>
          <w:sz w:val="24"/>
          <w:szCs w:val="24"/>
        </w:rPr>
        <w:tab/>
      </w:r>
      <w:r w:rsidR="00495323" w:rsidRPr="00D9193A">
        <w:rPr>
          <w:rFonts w:ascii="Times New Roman" w:hAnsi="Times New Roman" w:cs="Times New Roman"/>
          <w:b/>
          <w:sz w:val="24"/>
          <w:szCs w:val="24"/>
        </w:rPr>
        <w:tab/>
      </w:r>
      <w:r w:rsidRPr="00D9193A">
        <w:rPr>
          <w:rFonts w:ascii="Times New Roman" w:hAnsi="Times New Roman" w:cs="Times New Roman"/>
          <w:sz w:val="24"/>
          <w:szCs w:val="24"/>
        </w:rPr>
        <w:t>(718) 960-</w:t>
      </w:r>
      <w:r w:rsidR="003E36F2" w:rsidRPr="00D9193A">
        <w:rPr>
          <w:rFonts w:ascii="Times New Roman" w:hAnsi="Times New Roman" w:cs="Times New Roman"/>
          <w:sz w:val="24"/>
          <w:szCs w:val="24"/>
        </w:rPr>
        <w:t>6779</w:t>
      </w:r>
      <w:r w:rsidRPr="00D9193A">
        <w:rPr>
          <w:rFonts w:ascii="Times New Roman" w:hAnsi="Times New Roman" w:cs="Times New Roman"/>
          <w:sz w:val="24"/>
          <w:szCs w:val="24"/>
        </w:rPr>
        <w:t xml:space="preserve"> </w:t>
      </w:r>
      <w:r w:rsidR="00495323" w:rsidRPr="00D9193A">
        <w:rPr>
          <w:rFonts w:ascii="Times New Roman" w:hAnsi="Times New Roman" w:cs="Times New Roman"/>
          <w:sz w:val="24"/>
          <w:szCs w:val="24"/>
        </w:rPr>
        <w:t>(Lehman office)</w:t>
      </w:r>
    </w:p>
    <w:p w14:paraId="64528FFB" w14:textId="27C9CA17" w:rsidR="00E313E5" w:rsidRPr="00D9193A" w:rsidRDefault="00E313E5" w:rsidP="00495323">
      <w:pPr>
        <w:spacing w:after="0" w:line="240" w:lineRule="auto"/>
        <w:ind w:left="1440" w:firstLine="720"/>
        <w:outlineLvl w:val="0"/>
        <w:rPr>
          <w:rFonts w:ascii="Times New Roman" w:hAnsi="Times New Roman" w:cs="Times New Roman"/>
          <w:sz w:val="24"/>
          <w:szCs w:val="24"/>
        </w:rPr>
      </w:pPr>
      <w:r w:rsidRPr="00D9193A">
        <w:rPr>
          <w:rFonts w:ascii="Times New Roman" w:hAnsi="Times New Roman" w:cs="Times New Roman"/>
          <w:sz w:val="24"/>
          <w:szCs w:val="24"/>
        </w:rPr>
        <w:t>(for fastest response, use email)</w:t>
      </w:r>
    </w:p>
    <w:p w14:paraId="4E6A7D34" w14:textId="6994252E" w:rsidR="00E313E5" w:rsidRPr="00D9193A" w:rsidRDefault="00E313E5" w:rsidP="00495323">
      <w:pPr>
        <w:spacing w:after="0" w:line="240" w:lineRule="auto"/>
        <w:outlineLvl w:val="0"/>
        <w:rPr>
          <w:rFonts w:ascii="Times New Roman" w:hAnsi="Times New Roman" w:cs="Times New Roman"/>
          <w:sz w:val="24"/>
          <w:szCs w:val="24"/>
        </w:rPr>
      </w:pPr>
      <w:r w:rsidRPr="00D9193A">
        <w:rPr>
          <w:rFonts w:ascii="Times New Roman" w:hAnsi="Times New Roman" w:cs="Times New Roman"/>
          <w:b/>
          <w:i/>
          <w:sz w:val="24"/>
          <w:szCs w:val="24"/>
        </w:rPr>
        <w:t>E-mail</w:t>
      </w:r>
      <w:r w:rsidRPr="00D9193A">
        <w:rPr>
          <w:rFonts w:ascii="Times New Roman" w:hAnsi="Times New Roman" w:cs="Times New Roman"/>
          <w:b/>
          <w:sz w:val="24"/>
          <w:szCs w:val="24"/>
        </w:rPr>
        <w:t xml:space="preserve">: </w:t>
      </w:r>
      <w:r w:rsidRPr="00D9193A">
        <w:rPr>
          <w:rFonts w:ascii="Times New Roman" w:hAnsi="Times New Roman" w:cs="Times New Roman"/>
          <w:b/>
          <w:sz w:val="24"/>
          <w:szCs w:val="24"/>
        </w:rPr>
        <w:tab/>
      </w:r>
      <w:r w:rsidR="00495323" w:rsidRPr="00D9193A">
        <w:rPr>
          <w:rFonts w:ascii="Times New Roman" w:hAnsi="Times New Roman" w:cs="Times New Roman"/>
          <w:b/>
          <w:sz w:val="24"/>
          <w:szCs w:val="24"/>
        </w:rPr>
        <w:tab/>
      </w:r>
      <w:hyperlink r:id="rId7" w:history="1">
        <w:r w:rsidR="003E36F2" w:rsidRPr="00D9193A">
          <w:rPr>
            <w:rStyle w:val="Hyperlink"/>
            <w:rFonts w:ascii="Times New Roman" w:hAnsi="Times New Roman" w:cs="Times New Roman"/>
            <w:sz w:val="24"/>
            <w:szCs w:val="24"/>
          </w:rPr>
          <w:t>r.rivera@lehman.cuny.edu</w:t>
        </w:r>
      </w:hyperlink>
    </w:p>
    <w:p w14:paraId="6FA1D3BA" w14:textId="64F67500" w:rsidR="00495323" w:rsidRPr="00D9193A" w:rsidRDefault="00495323" w:rsidP="00495323">
      <w:pPr>
        <w:spacing w:after="0" w:line="240" w:lineRule="auto"/>
        <w:ind w:left="2160" w:hanging="2160"/>
        <w:outlineLvl w:val="0"/>
        <w:rPr>
          <w:rFonts w:ascii="Times New Roman" w:hAnsi="Times New Roman" w:cs="Times New Roman"/>
          <w:sz w:val="24"/>
          <w:szCs w:val="24"/>
        </w:rPr>
      </w:pPr>
      <w:r w:rsidRPr="00D9193A">
        <w:rPr>
          <w:rFonts w:ascii="Times New Roman" w:hAnsi="Times New Roman" w:cs="Times New Roman"/>
          <w:b/>
          <w:i/>
          <w:sz w:val="24"/>
          <w:szCs w:val="24"/>
        </w:rPr>
        <w:t>Office Hours</w:t>
      </w:r>
      <w:r w:rsidRPr="00D9193A">
        <w:rPr>
          <w:rFonts w:ascii="Times New Roman" w:hAnsi="Times New Roman" w:cs="Times New Roman"/>
          <w:b/>
          <w:sz w:val="24"/>
          <w:szCs w:val="24"/>
        </w:rPr>
        <w:t>:</w:t>
      </w:r>
      <w:r w:rsidRPr="00D9193A">
        <w:rPr>
          <w:rFonts w:ascii="Times New Roman" w:hAnsi="Times New Roman" w:cs="Times New Roman"/>
          <w:b/>
          <w:sz w:val="24"/>
          <w:szCs w:val="24"/>
        </w:rPr>
        <w:tab/>
      </w:r>
      <w:r w:rsidR="003E36F2" w:rsidRPr="00D9193A">
        <w:rPr>
          <w:rFonts w:ascii="Times New Roman" w:hAnsi="Times New Roman" w:cs="Times New Roman"/>
          <w:sz w:val="24"/>
          <w:szCs w:val="24"/>
        </w:rPr>
        <w:t>Thursdays</w:t>
      </w:r>
      <w:r w:rsidRPr="00D9193A">
        <w:rPr>
          <w:rFonts w:ascii="Times New Roman" w:hAnsi="Times New Roman" w:cs="Times New Roman"/>
          <w:sz w:val="24"/>
          <w:szCs w:val="24"/>
        </w:rPr>
        <w:t xml:space="preserve"> </w:t>
      </w:r>
      <w:r w:rsidR="00817382">
        <w:rPr>
          <w:rFonts w:ascii="Times New Roman" w:hAnsi="Times New Roman" w:cs="Times New Roman"/>
          <w:sz w:val="24"/>
          <w:szCs w:val="24"/>
        </w:rPr>
        <w:t xml:space="preserve">5-6pm and by appt. </w:t>
      </w:r>
    </w:p>
    <w:p w14:paraId="05795DFC" w14:textId="1C173A55" w:rsidR="008F3E7C" w:rsidRPr="00D9193A" w:rsidRDefault="008F3E7C" w:rsidP="00495323">
      <w:pPr>
        <w:spacing w:after="0" w:line="240" w:lineRule="auto"/>
        <w:ind w:left="2160" w:hanging="2160"/>
        <w:outlineLvl w:val="0"/>
        <w:rPr>
          <w:rFonts w:ascii="Times New Roman" w:hAnsi="Times New Roman" w:cs="Times New Roman"/>
          <w:b/>
          <w:sz w:val="24"/>
          <w:szCs w:val="24"/>
        </w:rPr>
      </w:pPr>
    </w:p>
    <w:p w14:paraId="0175CC68" w14:textId="77777777" w:rsidR="00495323" w:rsidRPr="00D9193A" w:rsidRDefault="00495323" w:rsidP="00495323">
      <w:pPr>
        <w:pBdr>
          <w:bottom w:val="single" w:sz="12" w:space="1" w:color="auto"/>
        </w:pBdr>
        <w:spacing w:after="0"/>
        <w:rPr>
          <w:rFonts w:ascii="Times New Roman" w:hAnsi="Times New Roman" w:cs="Times New Roman"/>
          <w:b/>
          <w:color w:val="222222"/>
          <w:sz w:val="24"/>
          <w:szCs w:val="24"/>
          <w:shd w:val="clear" w:color="auto" w:fill="FFFFFF"/>
        </w:rPr>
      </w:pPr>
    </w:p>
    <w:p w14:paraId="14513D17" w14:textId="77777777" w:rsidR="00495323" w:rsidRPr="00D9193A" w:rsidRDefault="00495323" w:rsidP="008F3E7C">
      <w:pPr>
        <w:spacing w:after="0"/>
        <w:rPr>
          <w:rFonts w:ascii="Times New Roman" w:hAnsi="Times New Roman" w:cs="Times New Roman"/>
          <w:sz w:val="24"/>
          <w:szCs w:val="24"/>
          <w:u w:val="single"/>
        </w:rPr>
      </w:pPr>
    </w:p>
    <w:p w14:paraId="15198923" w14:textId="784F4684" w:rsidR="00E26A03" w:rsidRPr="00D9193A" w:rsidRDefault="00E26A03" w:rsidP="008F3E7C">
      <w:pPr>
        <w:spacing w:after="0"/>
        <w:rPr>
          <w:rFonts w:ascii="Times New Roman" w:hAnsi="Times New Roman" w:cs="Times New Roman"/>
          <w:sz w:val="24"/>
          <w:szCs w:val="24"/>
          <w:u w:val="single"/>
        </w:rPr>
      </w:pPr>
      <w:r w:rsidRPr="00D9193A">
        <w:rPr>
          <w:rFonts w:ascii="Times New Roman" w:hAnsi="Times New Roman" w:cs="Times New Roman"/>
          <w:sz w:val="24"/>
          <w:szCs w:val="24"/>
          <w:u w:val="single"/>
        </w:rPr>
        <w:t>Course Description</w:t>
      </w:r>
    </w:p>
    <w:p w14:paraId="4F6C8F75" w14:textId="77777777" w:rsidR="00D734F7" w:rsidRPr="00D734F7" w:rsidRDefault="00D734F7" w:rsidP="00D734F7">
      <w:pPr>
        <w:pStyle w:val="Default"/>
        <w:rPr>
          <w:rFonts w:eastAsia="Times New Roman"/>
        </w:rPr>
      </w:pPr>
      <w:r w:rsidRPr="00D734F7">
        <w:rPr>
          <w:rFonts w:eastAsia="Times New Roman"/>
        </w:rPr>
        <w:t xml:space="preserve">As Critical Race Theory comes under attack from the highest levels of government, this course examines the </w:t>
      </w:r>
      <w:r w:rsidRPr="00D734F7">
        <w:rPr>
          <w:rFonts w:eastAsia="Times New Roman"/>
          <w:i/>
          <w:iCs/>
        </w:rPr>
        <w:t xml:space="preserve">application </w:t>
      </w:r>
      <w:r w:rsidRPr="00D734F7">
        <w:rPr>
          <w:rFonts w:eastAsia="Times New Roman"/>
        </w:rPr>
        <w:t>of CRT as a more humanistic approach to urban schooling, focusing specifically on critical conceptions of care, love, and hope. Beginning with the premise that schooling must be explicitly focused on disrupting structural inequality, we start with an examination of Black feminist/womanist approaches to schooling, then move on to other scholars whose work examines critical applications of care, love and hope in schools.</w:t>
      </w:r>
    </w:p>
    <w:p w14:paraId="5D0D4EF9" w14:textId="77777777" w:rsidR="00817382" w:rsidRDefault="00817382" w:rsidP="008B3B2F">
      <w:pPr>
        <w:pStyle w:val="Default"/>
        <w:rPr>
          <w:u w:val="single"/>
        </w:rPr>
      </w:pPr>
    </w:p>
    <w:p w14:paraId="2C771FC7" w14:textId="65418339" w:rsidR="008B3B2F" w:rsidRPr="00D9193A" w:rsidRDefault="008B3B2F" w:rsidP="008B3B2F">
      <w:pPr>
        <w:pStyle w:val="Default"/>
      </w:pPr>
      <w:r w:rsidRPr="00D9193A">
        <w:rPr>
          <w:u w:val="single"/>
        </w:rPr>
        <w:t>Course Readings:</w:t>
      </w:r>
      <w:r w:rsidRPr="00D9193A">
        <w:t xml:space="preserve"> There is no one assigned book for the course. Readings will be posted on</w:t>
      </w:r>
      <w:r w:rsidR="00817382">
        <w:t xml:space="preserve"> CUNY Commons</w:t>
      </w:r>
      <w:r w:rsidRPr="00D9193A">
        <w:t xml:space="preserve"> at least a week prior to the due date. </w:t>
      </w:r>
    </w:p>
    <w:p w14:paraId="419BB14D" w14:textId="77777777" w:rsidR="008B3B2F" w:rsidRPr="00D9193A" w:rsidRDefault="008B3B2F" w:rsidP="008B3B2F">
      <w:pPr>
        <w:pStyle w:val="Default"/>
      </w:pPr>
    </w:p>
    <w:p w14:paraId="216B37D5" w14:textId="588FB7C6" w:rsidR="009970F0" w:rsidRPr="00D9193A" w:rsidRDefault="009970F0" w:rsidP="009970F0">
      <w:pPr>
        <w:pStyle w:val="Default"/>
        <w:jc w:val="both"/>
        <w:rPr>
          <w:u w:val="single"/>
        </w:rPr>
      </w:pPr>
      <w:r w:rsidRPr="00D9193A">
        <w:rPr>
          <w:u w:val="single"/>
        </w:rPr>
        <w:t xml:space="preserve">Course </w:t>
      </w:r>
      <w:r w:rsidR="008B3B2F" w:rsidRPr="00D9193A">
        <w:rPr>
          <w:u w:val="single"/>
        </w:rPr>
        <w:t>Guiding Questions:</w:t>
      </w:r>
    </w:p>
    <w:p w14:paraId="04752F89" w14:textId="34599457" w:rsidR="00857953" w:rsidRDefault="00857953" w:rsidP="00AD6969">
      <w:pPr>
        <w:tabs>
          <w:tab w:val="left" w:pos="8460"/>
        </w:tabs>
        <w:spacing w:after="0"/>
        <w:rPr>
          <w:rFonts w:ascii="Times New Roman" w:hAnsi="Times New Roman" w:cs="Times New Roman"/>
          <w:sz w:val="24"/>
          <w:szCs w:val="24"/>
          <w:u w:val="single"/>
        </w:rPr>
      </w:pPr>
    </w:p>
    <w:p w14:paraId="6B9C8E1E" w14:textId="0240A8BF" w:rsidR="00AD6969" w:rsidRPr="00AD6969" w:rsidRDefault="00AD6969" w:rsidP="00AD6969">
      <w:pPr>
        <w:tabs>
          <w:tab w:val="left" w:pos="8460"/>
        </w:tabs>
        <w:spacing w:after="0"/>
        <w:rPr>
          <w:rFonts w:ascii="Times New Roman" w:hAnsi="Times New Roman" w:cs="Times New Roman"/>
          <w:i/>
          <w:iCs/>
          <w:sz w:val="24"/>
          <w:szCs w:val="24"/>
        </w:rPr>
      </w:pPr>
      <w:r>
        <w:rPr>
          <w:rFonts w:ascii="Times New Roman" w:hAnsi="Times New Roman" w:cs="Times New Roman"/>
          <w:i/>
          <w:iCs/>
          <w:sz w:val="24"/>
          <w:szCs w:val="24"/>
        </w:rPr>
        <w:t>To be generated in Class 1</w:t>
      </w:r>
    </w:p>
    <w:p w14:paraId="5B787B38" w14:textId="77777777" w:rsidR="0022647D" w:rsidRPr="00D9193A" w:rsidRDefault="0022647D" w:rsidP="005643CE">
      <w:pPr>
        <w:tabs>
          <w:tab w:val="left" w:pos="8460"/>
        </w:tabs>
        <w:spacing w:after="0"/>
        <w:rPr>
          <w:rFonts w:ascii="Times New Roman" w:hAnsi="Times New Roman" w:cs="Times New Roman"/>
          <w:sz w:val="24"/>
          <w:szCs w:val="24"/>
          <w:u w:val="single"/>
        </w:rPr>
      </w:pPr>
    </w:p>
    <w:p w14:paraId="47AA9C01" w14:textId="43F9A695" w:rsidR="00AB0B92" w:rsidRPr="00D9193A" w:rsidRDefault="00AB0B92" w:rsidP="005643CE">
      <w:pPr>
        <w:tabs>
          <w:tab w:val="left" w:pos="8460"/>
        </w:tabs>
        <w:spacing w:after="0"/>
        <w:rPr>
          <w:rFonts w:ascii="Times New Roman" w:hAnsi="Times New Roman" w:cs="Times New Roman"/>
          <w:sz w:val="24"/>
          <w:szCs w:val="24"/>
          <w:u w:val="single"/>
        </w:rPr>
      </w:pPr>
      <w:r w:rsidRPr="00D9193A">
        <w:rPr>
          <w:rFonts w:ascii="Times New Roman" w:hAnsi="Times New Roman" w:cs="Times New Roman"/>
          <w:sz w:val="24"/>
          <w:szCs w:val="24"/>
          <w:u w:val="single"/>
        </w:rPr>
        <w:t xml:space="preserve">Course </w:t>
      </w:r>
      <w:r w:rsidR="00E438DB" w:rsidRPr="00D9193A">
        <w:rPr>
          <w:rFonts w:ascii="Times New Roman" w:hAnsi="Times New Roman" w:cs="Times New Roman"/>
          <w:sz w:val="24"/>
          <w:szCs w:val="24"/>
          <w:u w:val="single"/>
        </w:rPr>
        <w:t>Requirements and Expectations</w:t>
      </w:r>
    </w:p>
    <w:p w14:paraId="772FB929" w14:textId="6C31AB40" w:rsidR="00AB0B92" w:rsidRPr="00D9193A" w:rsidRDefault="00E438DB" w:rsidP="005643CE">
      <w:pPr>
        <w:tabs>
          <w:tab w:val="left" w:pos="8460"/>
        </w:tabs>
        <w:spacing w:after="0"/>
        <w:rPr>
          <w:rFonts w:ascii="Times New Roman" w:hAnsi="Times New Roman" w:cs="Times New Roman"/>
          <w:sz w:val="24"/>
          <w:szCs w:val="24"/>
        </w:rPr>
      </w:pPr>
      <w:r w:rsidRPr="00D9193A">
        <w:rPr>
          <w:rFonts w:ascii="Times New Roman" w:hAnsi="Times New Roman" w:cs="Times New Roman"/>
          <w:sz w:val="24"/>
          <w:szCs w:val="24"/>
        </w:rPr>
        <w:t xml:space="preserve">Your grade for this course will be determined based on </w:t>
      </w:r>
      <w:r w:rsidR="00381EE4" w:rsidRPr="00D9193A">
        <w:rPr>
          <w:rFonts w:ascii="Times New Roman" w:hAnsi="Times New Roman" w:cs="Times New Roman"/>
          <w:sz w:val="24"/>
          <w:szCs w:val="24"/>
        </w:rPr>
        <w:t>the following</w:t>
      </w:r>
      <w:r w:rsidRPr="00D9193A">
        <w:rPr>
          <w:rFonts w:ascii="Times New Roman" w:hAnsi="Times New Roman" w:cs="Times New Roman"/>
          <w:sz w:val="24"/>
          <w:szCs w:val="24"/>
        </w:rPr>
        <w:t>:</w:t>
      </w:r>
    </w:p>
    <w:p w14:paraId="48839D47" w14:textId="77777777" w:rsidR="00A5694D" w:rsidRPr="00D9193A" w:rsidRDefault="00A5694D" w:rsidP="00E438DB">
      <w:pPr>
        <w:tabs>
          <w:tab w:val="left" w:pos="8460"/>
        </w:tabs>
        <w:spacing w:after="0"/>
        <w:ind w:left="-180"/>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3415"/>
        <w:gridCol w:w="6120"/>
      </w:tblGrid>
      <w:tr w:rsidR="00FD16B1" w:rsidRPr="00D9193A" w14:paraId="510E6BEE" w14:textId="77777777" w:rsidTr="00813FAB">
        <w:tc>
          <w:tcPr>
            <w:tcW w:w="3415" w:type="dxa"/>
          </w:tcPr>
          <w:p w14:paraId="0603A5C1" w14:textId="4E7DFA36" w:rsidR="00FD16B1" w:rsidRPr="00D9193A" w:rsidRDefault="00FD16B1" w:rsidP="00AB0B92">
            <w:pPr>
              <w:rPr>
                <w:i/>
                <w:sz w:val="24"/>
                <w:szCs w:val="24"/>
              </w:rPr>
            </w:pPr>
            <w:r w:rsidRPr="00D9193A">
              <w:rPr>
                <w:i/>
                <w:sz w:val="24"/>
                <w:szCs w:val="24"/>
              </w:rPr>
              <w:t>Category (%)</w:t>
            </w:r>
          </w:p>
        </w:tc>
        <w:tc>
          <w:tcPr>
            <w:tcW w:w="6120" w:type="dxa"/>
            <w:shd w:val="clear" w:color="auto" w:fill="auto"/>
          </w:tcPr>
          <w:p w14:paraId="295C329D" w14:textId="517B7FD6" w:rsidR="00FD16B1" w:rsidRPr="00D9193A" w:rsidRDefault="00FD16B1" w:rsidP="00AB0B92">
            <w:pPr>
              <w:rPr>
                <w:i/>
                <w:sz w:val="24"/>
                <w:szCs w:val="24"/>
              </w:rPr>
            </w:pPr>
            <w:r w:rsidRPr="00D9193A">
              <w:rPr>
                <w:i/>
                <w:sz w:val="24"/>
                <w:szCs w:val="24"/>
              </w:rPr>
              <w:t>Due Date and Submission Format</w:t>
            </w:r>
          </w:p>
        </w:tc>
      </w:tr>
      <w:tr w:rsidR="00FD16B1" w:rsidRPr="00D9193A" w14:paraId="41985C2E" w14:textId="77777777" w:rsidTr="00813FAB">
        <w:tc>
          <w:tcPr>
            <w:tcW w:w="3415" w:type="dxa"/>
          </w:tcPr>
          <w:p w14:paraId="0C20D81C" w14:textId="1DC2D35C" w:rsidR="00FD16B1" w:rsidRPr="00D9193A" w:rsidRDefault="00813FAB" w:rsidP="00954E8B">
            <w:pPr>
              <w:contextualSpacing/>
              <w:rPr>
                <w:sz w:val="24"/>
                <w:szCs w:val="24"/>
              </w:rPr>
            </w:pPr>
            <w:r>
              <w:rPr>
                <w:b/>
                <w:sz w:val="24"/>
                <w:szCs w:val="24"/>
              </w:rPr>
              <w:t>Community Membership</w:t>
            </w:r>
            <w:r w:rsidR="00FD16B1" w:rsidRPr="00D9193A">
              <w:rPr>
                <w:b/>
                <w:sz w:val="24"/>
                <w:szCs w:val="24"/>
              </w:rPr>
              <w:t xml:space="preserve"> (</w:t>
            </w:r>
            <w:r w:rsidR="00AD6969">
              <w:rPr>
                <w:b/>
                <w:sz w:val="24"/>
                <w:szCs w:val="24"/>
              </w:rPr>
              <w:t>20</w:t>
            </w:r>
            <w:r w:rsidR="00FD16B1" w:rsidRPr="00D9193A">
              <w:rPr>
                <w:b/>
                <w:sz w:val="24"/>
                <w:szCs w:val="24"/>
              </w:rPr>
              <w:t>%)</w:t>
            </w:r>
          </w:p>
          <w:p w14:paraId="40AF4C4B" w14:textId="0841332B" w:rsidR="00FD16B1" w:rsidRPr="00D9193A" w:rsidRDefault="00FD16B1" w:rsidP="00954E8B">
            <w:pPr>
              <w:contextualSpacing/>
              <w:rPr>
                <w:sz w:val="24"/>
                <w:szCs w:val="24"/>
              </w:rPr>
            </w:pPr>
            <w:r w:rsidRPr="00D9193A">
              <w:rPr>
                <w:sz w:val="24"/>
                <w:szCs w:val="24"/>
              </w:rPr>
              <w:t>(including weekly feedback</w:t>
            </w:r>
            <w:r w:rsidR="007E07B7">
              <w:rPr>
                <w:sz w:val="24"/>
                <w:szCs w:val="24"/>
              </w:rPr>
              <w:t xml:space="preserve"> by Sunday after class at 9am</w:t>
            </w:r>
            <w:r w:rsidRPr="00D9193A">
              <w:rPr>
                <w:sz w:val="24"/>
                <w:szCs w:val="24"/>
              </w:rPr>
              <w:t>)</w:t>
            </w:r>
          </w:p>
          <w:p w14:paraId="314F5A76" w14:textId="3B8D8EE2" w:rsidR="00FD16B1" w:rsidRPr="00D9193A" w:rsidRDefault="00FD16B1" w:rsidP="00954E8B">
            <w:pPr>
              <w:contextualSpacing/>
              <w:rPr>
                <w:sz w:val="24"/>
                <w:szCs w:val="24"/>
              </w:rPr>
            </w:pPr>
          </w:p>
        </w:tc>
        <w:tc>
          <w:tcPr>
            <w:tcW w:w="6120" w:type="dxa"/>
            <w:shd w:val="clear" w:color="auto" w:fill="auto"/>
          </w:tcPr>
          <w:p w14:paraId="451A528E" w14:textId="77777777" w:rsidR="00FD16B1" w:rsidRDefault="00FD16B1" w:rsidP="00AB0B92">
            <w:pPr>
              <w:rPr>
                <w:sz w:val="24"/>
                <w:szCs w:val="24"/>
              </w:rPr>
            </w:pPr>
            <w:r w:rsidRPr="00D9193A">
              <w:rPr>
                <w:sz w:val="24"/>
                <w:szCs w:val="24"/>
              </w:rPr>
              <w:t>Ongoing</w:t>
            </w:r>
          </w:p>
          <w:p w14:paraId="2A947BA3" w14:textId="14297C72" w:rsidR="007E07B7" w:rsidRDefault="004E00A0" w:rsidP="00AB0B92">
            <w:pPr>
              <w:rPr>
                <w:sz w:val="24"/>
                <w:szCs w:val="24"/>
              </w:rPr>
            </w:pPr>
            <w:hyperlink r:id="rId8" w:history="1">
              <w:r w:rsidR="00842CF2" w:rsidRPr="00842CF2">
                <w:rPr>
                  <w:rStyle w:val="Hyperlink"/>
                  <w:sz w:val="24"/>
                  <w:szCs w:val="24"/>
                </w:rPr>
                <w:t>Fill out weekly fe</w:t>
              </w:r>
              <w:r w:rsidR="00842CF2" w:rsidRPr="00842CF2">
                <w:rPr>
                  <w:rStyle w:val="Hyperlink"/>
                  <w:sz w:val="24"/>
                  <w:szCs w:val="24"/>
                </w:rPr>
                <w:t>edback survey</w:t>
              </w:r>
            </w:hyperlink>
            <w:r w:rsidR="00842CF2">
              <w:rPr>
                <w:sz w:val="24"/>
                <w:szCs w:val="24"/>
              </w:rPr>
              <w:t xml:space="preserve"> </w:t>
            </w:r>
          </w:p>
          <w:p w14:paraId="6C778E3B" w14:textId="3B3CE7C6" w:rsidR="001678F1" w:rsidRPr="00D9193A" w:rsidRDefault="001678F1" w:rsidP="00AB0B92">
            <w:pPr>
              <w:rPr>
                <w:sz w:val="24"/>
                <w:szCs w:val="24"/>
              </w:rPr>
            </w:pPr>
          </w:p>
        </w:tc>
      </w:tr>
      <w:tr w:rsidR="00FD16B1" w:rsidRPr="00D9193A" w14:paraId="17F8D251" w14:textId="77777777" w:rsidTr="00813FAB">
        <w:tc>
          <w:tcPr>
            <w:tcW w:w="3415" w:type="dxa"/>
          </w:tcPr>
          <w:p w14:paraId="7D005811" w14:textId="4CEADF62" w:rsidR="00FD16B1" w:rsidRPr="00D9193A" w:rsidRDefault="00FD16B1" w:rsidP="00954E8B">
            <w:pPr>
              <w:contextualSpacing/>
              <w:rPr>
                <w:sz w:val="24"/>
                <w:szCs w:val="24"/>
              </w:rPr>
            </w:pPr>
            <w:r w:rsidRPr="00D9193A">
              <w:rPr>
                <w:b/>
                <w:sz w:val="24"/>
                <w:szCs w:val="24"/>
              </w:rPr>
              <w:t>Weekly Reading Responses (</w:t>
            </w:r>
            <w:r w:rsidR="00AD6969">
              <w:rPr>
                <w:b/>
                <w:sz w:val="24"/>
                <w:szCs w:val="24"/>
              </w:rPr>
              <w:t>25</w:t>
            </w:r>
            <w:r w:rsidRPr="00D9193A">
              <w:rPr>
                <w:b/>
                <w:sz w:val="24"/>
                <w:szCs w:val="24"/>
              </w:rPr>
              <w:t>%)</w:t>
            </w:r>
          </w:p>
        </w:tc>
        <w:tc>
          <w:tcPr>
            <w:tcW w:w="6120" w:type="dxa"/>
          </w:tcPr>
          <w:p w14:paraId="243C3546" w14:textId="5DC8082E" w:rsidR="00FD16B1" w:rsidRDefault="006F702D" w:rsidP="007F7138">
            <w:pPr>
              <w:rPr>
                <w:sz w:val="24"/>
                <w:szCs w:val="24"/>
              </w:rPr>
            </w:pPr>
            <w:r>
              <w:rPr>
                <w:sz w:val="24"/>
                <w:szCs w:val="24"/>
              </w:rPr>
              <w:t>R</w:t>
            </w:r>
            <w:r w:rsidR="00FD16B1" w:rsidRPr="00D9193A">
              <w:rPr>
                <w:sz w:val="24"/>
                <w:szCs w:val="24"/>
              </w:rPr>
              <w:t xml:space="preserve">eading responses due </w:t>
            </w:r>
            <w:r w:rsidR="007F7138">
              <w:rPr>
                <w:sz w:val="24"/>
                <w:szCs w:val="24"/>
              </w:rPr>
              <w:t xml:space="preserve">on Commons Site </w:t>
            </w:r>
            <w:r w:rsidR="00FD16B1" w:rsidRPr="00D9193A">
              <w:rPr>
                <w:sz w:val="24"/>
                <w:szCs w:val="24"/>
              </w:rPr>
              <w:t xml:space="preserve">by </w:t>
            </w:r>
            <w:r w:rsidR="007F7138">
              <w:rPr>
                <w:sz w:val="24"/>
                <w:szCs w:val="24"/>
              </w:rPr>
              <w:t>9</w:t>
            </w:r>
            <w:r w:rsidR="007E07B7">
              <w:rPr>
                <w:sz w:val="24"/>
                <w:szCs w:val="24"/>
              </w:rPr>
              <w:t>pm</w:t>
            </w:r>
            <w:r w:rsidR="00FD16B1" w:rsidRPr="00D9193A">
              <w:rPr>
                <w:sz w:val="24"/>
                <w:szCs w:val="24"/>
              </w:rPr>
              <w:t xml:space="preserve"> on </w:t>
            </w:r>
            <w:r>
              <w:rPr>
                <w:sz w:val="24"/>
                <w:szCs w:val="24"/>
              </w:rPr>
              <w:t>Tuesdays</w:t>
            </w:r>
            <w:r w:rsidR="00FD16B1" w:rsidRPr="00D9193A">
              <w:rPr>
                <w:sz w:val="24"/>
                <w:szCs w:val="24"/>
              </w:rPr>
              <w:t xml:space="preserve"> preceding </w:t>
            </w:r>
            <w:r w:rsidR="007F7138">
              <w:rPr>
                <w:sz w:val="24"/>
                <w:szCs w:val="24"/>
              </w:rPr>
              <w:t xml:space="preserve">designated </w:t>
            </w:r>
            <w:r w:rsidR="00FD16B1" w:rsidRPr="00D9193A">
              <w:rPr>
                <w:sz w:val="24"/>
                <w:szCs w:val="24"/>
              </w:rPr>
              <w:t>class meeting</w:t>
            </w:r>
            <w:r w:rsidR="007F7138">
              <w:rPr>
                <w:sz w:val="24"/>
                <w:szCs w:val="24"/>
              </w:rPr>
              <w:t>s</w:t>
            </w:r>
            <w:r>
              <w:rPr>
                <w:sz w:val="24"/>
                <w:szCs w:val="24"/>
              </w:rPr>
              <w:t>; comments on peers’ posts due by Thursday 4pm, prior to class</w:t>
            </w:r>
          </w:p>
          <w:p w14:paraId="4DF70147" w14:textId="3E38CDCE" w:rsidR="007F7138" w:rsidRPr="00D9193A" w:rsidRDefault="007F7138" w:rsidP="007F7138">
            <w:pPr>
              <w:rPr>
                <w:sz w:val="24"/>
                <w:szCs w:val="24"/>
              </w:rPr>
            </w:pPr>
          </w:p>
        </w:tc>
      </w:tr>
      <w:tr w:rsidR="00FD16B1" w:rsidRPr="00D9193A" w14:paraId="47F898FF" w14:textId="77777777" w:rsidTr="00813FAB">
        <w:tc>
          <w:tcPr>
            <w:tcW w:w="3415" w:type="dxa"/>
          </w:tcPr>
          <w:p w14:paraId="3FA938E1" w14:textId="352B67DA" w:rsidR="00FD16B1" w:rsidRPr="00D9193A" w:rsidRDefault="00FD16B1" w:rsidP="00954E8B">
            <w:pPr>
              <w:contextualSpacing/>
              <w:rPr>
                <w:b/>
                <w:sz w:val="24"/>
                <w:szCs w:val="24"/>
              </w:rPr>
            </w:pPr>
            <w:r w:rsidRPr="00D9193A">
              <w:rPr>
                <w:b/>
                <w:sz w:val="24"/>
                <w:szCs w:val="24"/>
              </w:rPr>
              <w:t xml:space="preserve">Film </w:t>
            </w:r>
            <w:r w:rsidR="00AD6969">
              <w:rPr>
                <w:b/>
                <w:sz w:val="24"/>
                <w:szCs w:val="24"/>
              </w:rPr>
              <w:t>Meme</w:t>
            </w:r>
            <w:r w:rsidRPr="00D9193A">
              <w:rPr>
                <w:b/>
                <w:sz w:val="24"/>
                <w:szCs w:val="24"/>
              </w:rPr>
              <w:t xml:space="preserve"> </w:t>
            </w:r>
            <w:r w:rsidR="00AD6969">
              <w:rPr>
                <w:b/>
                <w:sz w:val="24"/>
                <w:szCs w:val="24"/>
              </w:rPr>
              <w:t xml:space="preserve">&amp; Critique </w:t>
            </w:r>
            <w:r w:rsidRPr="00D9193A">
              <w:rPr>
                <w:b/>
                <w:sz w:val="24"/>
                <w:szCs w:val="24"/>
              </w:rPr>
              <w:t>(</w:t>
            </w:r>
            <w:r w:rsidR="00D52F2F">
              <w:rPr>
                <w:b/>
                <w:sz w:val="24"/>
                <w:szCs w:val="24"/>
              </w:rPr>
              <w:t>20</w:t>
            </w:r>
            <w:r w:rsidRPr="00D9193A">
              <w:rPr>
                <w:b/>
                <w:sz w:val="24"/>
                <w:szCs w:val="24"/>
              </w:rPr>
              <w:t>%)</w:t>
            </w:r>
          </w:p>
        </w:tc>
        <w:tc>
          <w:tcPr>
            <w:tcW w:w="6120" w:type="dxa"/>
          </w:tcPr>
          <w:p w14:paraId="349C657C" w14:textId="4C8D3C76" w:rsidR="00FD16B1" w:rsidRPr="00D9193A" w:rsidRDefault="00D52F2F" w:rsidP="00AB0B92">
            <w:pPr>
              <w:rPr>
                <w:sz w:val="24"/>
                <w:szCs w:val="24"/>
              </w:rPr>
            </w:pPr>
            <w:r>
              <w:rPr>
                <w:sz w:val="24"/>
                <w:szCs w:val="24"/>
              </w:rPr>
              <w:t>Commons; Due</w:t>
            </w:r>
            <w:r w:rsidR="00FD16B1" w:rsidRPr="00D9193A">
              <w:rPr>
                <w:sz w:val="24"/>
                <w:szCs w:val="24"/>
              </w:rPr>
              <w:t xml:space="preserve"> </w:t>
            </w:r>
            <w:r w:rsidRPr="00D52F2F">
              <w:rPr>
                <w:sz w:val="24"/>
                <w:szCs w:val="24"/>
              </w:rPr>
              <w:t>Wed</w:t>
            </w:r>
            <w:r w:rsidR="00FD16B1" w:rsidRPr="00D52F2F">
              <w:rPr>
                <w:sz w:val="24"/>
                <w:szCs w:val="24"/>
              </w:rPr>
              <w:t xml:space="preserve">, </w:t>
            </w:r>
            <w:r w:rsidRPr="00D52F2F">
              <w:rPr>
                <w:sz w:val="24"/>
                <w:szCs w:val="24"/>
              </w:rPr>
              <w:t>Apr 21</w:t>
            </w:r>
            <w:r w:rsidRPr="00D52F2F">
              <w:rPr>
                <w:sz w:val="24"/>
                <w:szCs w:val="24"/>
                <w:vertAlign w:val="superscript"/>
              </w:rPr>
              <w:t>st</w:t>
            </w:r>
            <w:r>
              <w:rPr>
                <w:sz w:val="24"/>
                <w:szCs w:val="24"/>
                <w:vertAlign w:val="superscript"/>
              </w:rPr>
              <w:t xml:space="preserve"> </w:t>
            </w:r>
            <w:r w:rsidR="00FD16B1" w:rsidRPr="00D9193A">
              <w:rPr>
                <w:sz w:val="24"/>
                <w:szCs w:val="24"/>
              </w:rPr>
              <w:t xml:space="preserve"> </w:t>
            </w:r>
          </w:p>
          <w:p w14:paraId="16474A43" w14:textId="4F9224D8" w:rsidR="00FD16B1" w:rsidRPr="00D9193A" w:rsidRDefault="00FD16B1" w:rsidP="00AB0B92">
            <w:pPr>
              <w:rPr>
                <w:sz w:val="24"/>
                <w:szCs w:val="24"/>
                <w:highlight w:val="yellow"/>
              </w:rPr>
            </w:pPr>
          </w:p>
        </w:tc>
      </w:tr>
      <w:tr w:rsidR="00FD16B1" w:rsidRPr="00D9193A" w14:paraId="0A0F50C0" w14:textId="77777777" w:rsidTr="00813FAB">
        <w:tc>
          <w:tcPr>
            <w:tcW w:w="3415" w:type="dxa"/>
          </w:tcPr>
          <w:p w14:paraId="5D4C74B6" w14:textId="23658F10" w:rsidR="00FD16B1" w:rsidRPr="00D9193A" w:rsidRDefault="00FD16B1" w:rsidP="005A4C02">
            <w:pPr>
              <w:contextualSpacing/>
              <w:rPr>
                <w:sz w:val="24"/>
                <w:szCs w:val="24"/>
              </w:rPr>
            </w:pPr>
            <w:r w:rsidRPr="00D9193A">
              <w:rPr>
                <w:b/>
                <w:sz w:val="24"/>
                <w:szCs w:val="24"/>
              </w:rPr>
              <w:t>Session Leader (</w:t>
            </w:r>
            <w:r w:rsidR="00164DA4">
              <w:rPr>
                <w:b/>
                <w:sz w:val="24"/>
                <w:szCs w:val="24"/>
              </w:rPr>
              <w:t>30</w:t>
            </w:r>
            <w:r w:rsidRPr="00D9193A">
              <w:rPr>
                <w:b/>
                <w:sz w:val="24"/>
                <w:szCs w:val="24"/>
              </w:rPr>
              <w:t>%)</w:t>
            </w:r>
          </w:p>
          <w:p w14:paraId="2712525E" w14:textId="197FB5C2" w:rsidR="00FD16B1" w:rsidRPr="00D9193A" w:rsidRDefault="00FD16B1" w:rsidP="002D0ED3">
            <w:pPr>
              <w:contextualSpacing/>
              <w:rPr>
                <w:sz w:val="24"/>
                <w:szCs w:val="24"/>
              </w:rPr>
            </w:pPr>
          </w:p>
        </w:tc>
        <w:tc>
          <w:tcPr>
            <w:tcW w:w="6120" w:type="dxa"/>
          </w:tcPr>
          <w:p w14:paraId="5406203B" w14:textId="6034CB91" w:rsidR="00FD16B1" w:rsidRPr="00D9193A" w:rsidRDefault="00FD16B1" w:rsidP="00AB0B92">
            <w:pPr>
              <w:rPr>
                <w:sz w:val="24"/>
                <w:szCs w:val="24"/>
                <w:highlight w:val="yellow"/>
              </w:rPr>
            </w:pPr>
            <w:r w:rsidRPr="00D9193A">
              <w:rPr>
                <w:sz w:val="24"/>
                <w:szCs w:val="24"/>
              </w:rPr>
              <w:t>Varies based on in-class sign-ups</w:t>
            </w:r>
          </w:p>
        </w:tc>
      </w:tr>
      <w:tr w:rsidR="00FD16B1" w:rsidRPr="00D9193A" w14:paraId="7601C676" w14:textId="77777777" w:rsidTr="00813FAB">
        <w:tc>
          <w:tcPr>
            <w:tcW w:w="3415" w:type="dxa"/>
          </w:tcPr>
          <w:p w14:paraId="08999D03" w14:textId="31E96DD8" w:rsidR="00FD16B1" w:rsidRPr="00D9193A" w:rsidRDefault="00FD16B1" w:rsidP="004931E5">
            <w:pPr>
              <w:contextualSpacing/>
              <w:rPr>
                <w:sz w:val="24"/>
                <w:szCs w:val="24"/>
              </w:rPr>
            </w:pPr>
            <w:r w:rsidRPr="00D9193A">
              <w:rPr>
                <w:b/>
                <w:sz w:val="24"/>
                <w:szCs w:val="24"/>
              </w:rPr>
              <w:lastRenderedPageBreak/>
              <w:t>Final Assignment (40%)</w:t>
            </w:r>
          </w:p>
          <w:p w14:paraId="3E8BFE1E" w14:textId="6E03C421" w:rsidR="00FD16B1" w:rsidRPr="00D9193A" w:rsidRDefault="00FD16B1" w:rsidP="004931E5">
            <w:pPr>
              <w:contextualSpacing/>
              <w:rPr>
                <w:sz w:val="24"/>
                <w:szCs w:val="24"/>
              </w:rPr>
            </w:pPr>
            <w:r w:rsidRPr="00D9193A">
              <w:rPr>
                <w:sz w:val="24"/>
                <w:szCs w:val="24"/>
              </w:rPr>
              <w:t xml:space="preserve">(includes 2 </w:t>
            </w:r>
            <w:r w:rsidR="00A14C84" w:rsidRPr="00D9193A">
              <w:rPr>
                <w:sz w:val="24"/>
                <w:szCs w:val="24"/>
                <w:u w:val="single"/>
              </w:rPr>
              <w:t>brief</w:t>
            </w:r>
            <w:r w:rsidR="00A14C84" w:rsidRPr="00D9193A">
              <w:rPr>
                <w:sz w:val="24"/>
                <w:szCs w:val="24"/>
              </w:rPr>
              <w:t xml:space="preserve"> </w:t>
            </w:r>
            <w:r w:rsidRPr="00D9193A">
              <w:rPr>
                <w:sz w:val="24"/>
                <w:szCs w:val="24"/>
              </w:rPr>
              <w:t xml:space="preserve">check-ins, submission, and in-class </w:t>
            </w:r>
            <w:r w:rsidR="00A14C84" w:rsidRPr="00D9193A">
              <w:rPr>
                <w:sz w:val="24"/>
                <w:szCs w:val="24"/>
              </w:rPr>
              <w:t>sharing</w:t>
            </w:r>
            <w:r w:rsidRPr="00D9193A">
              <w:rPr>
                <w:sz w:val="24"/>
                <w:szCs w:val="24"/>
              </w:rPr>
              <w:t>)</w:t>
            </w:r>
          </w:p>
          <w:p w14:paraId="0829259B" w14:textId="77777777" w:rsidR="00FD16B1" w:rsidRPr="00D9193A" w:rsidRDefault="00FD16B1" w:rsidP="00AB0B92">
            <w:pPr>
              <w:pStyle w:val="ListParagraph"/>
              <w:ind w:left="360"/>
              <w:rPr>
                <w:rFonts w:ascii="Times New Roman" w:hAnsi="Times New Roman"/>
                <w:b/>
                <w:sz w:val="24"/>
                <w:szCs w:val="24"/>
              </w:rPr>
            </w:pPr>
          </w:p>
        </w:tc>
        <w:tc>
          <w:tcPr>
            <w:tcW w:w="6120" w:type="dxa"/>
          </w:tcPr>
          <w:p w14:paraId="46319462" w14:textId="585F39C1" w:rsidR="00A14C84" w:rsidRPr="00D9193A" w:rsidRDefault="00FD16B1" w:rsidP="00AB0B92">
            <w:pPr>
              <w:rPr>
                <w:sz w:val="24"/>
                <w:szCs w:val="24"/>
              </w:rPr>
            </w:pPr>
            <w:r w:rsidRPr="00D9193A">
              <w:rPr>
                <w:sz w:val="24"/>
                <w:szCs w:val="24"/>
              </w:rPr>
              <w:t xml:space="preserve">Check-in 1: </w:t>
            </w:r>
            <w:r w:rsidR="00D52F2F">
              <w:rPr>
                <w:sz w:val="24"/>
                <w:szCs w:val="24"/>
              </w:rPr>
              <w:t>Mar 4</w:t>
            </w:r>
            <w:r w:rsidR="00D52F2F" w:rsidRPr="00D52F2F">
              <w:rPr>
                <w:sz w:val="24"/>
                <w:szCs w:val="24"/>
                <w:vertAlign w:val="superscript"/>
              </w:rPr>
              <w:t>th</w:t>
            </w:r>
            <w:r w:rsidR="00D52F2F">
              <w:rPr>
                <w:sz w:val="24"/>
                <w:szCs w:val="24"/>
              </w:rPr>
              <w:t xml:space="preserve"> – brainstorming </w:t>
            </w:r>
          </w:p>
          <w:p w14:paraId="276BC035" w14:textId="71420053" w:rsidR="00A14C84" w:rsidRPr="00D9193A" w:rsidRDefault="00A14C84" w:rsidP="00AB0B92">
            <w:pPr>
              <w:rPr>
                <w:sz w:val="24"/>
                <w:szCs w:val="24"/>
              </w:rPr>
            </w:pPr>
            <w:r w:rsidRPr="00D9193A">
              <w:rPr>
                <w:sz w:val="24"/>
                <w:szCs w:val="24"/>
              </w:rPr>
              <w:t xml:space="preserve">Check-in 2: </w:t>
            </w:r>
            <w:r w:rsidR="00D52F2F">
              <w:rPr>
                <w:sz w:val="24"/>
                <w:szCs w:val="24"/>
              </w:rPr>
              <w:t>Mar 18</w:t>
            </w:r>
            <w:r w:rsidR="00D52F2F" w:rsidRPr="00D52F2F">
              <w:rPr>
                <w:sz w:val="24"/>
                <w:szCs w:val="24"/>
                <w:vertAlign w:val="superscript"/>
              </w:rPr>
              <w:t>th</w:t>
            </w:r>
            <w:r w:rsidR="00D52F2F">
              <w:rPr>
                <w:sz w:val="24"/>
                <w:szCs w:val="24"/>
              </w:rPr>
              <w:t xml:space="preserve"> – 1 page </w:t>
            </w:r>
            <w:r w:rsidR="00FD16B1" w:rsidRPr="00D9193A">
              <w:rPr>
                <w:sz w:val="24"/>
                <w:szCs w:val="24"/>
              </w:rPr>
              <w:t xml:space="preserve"> </w:t>
            </w:r>
          </w:p>
          <w:p w14:paraId="71418AF9" w14:textId="357DAD2B" w:rsidR="00FD16B1" w:rsidRPr="00D9193A" w:rsidRDefault="00AD6969" w:rsidP="00AB0B92">
            <w:pPr>
              <w:rPr>
                <w:b/>
                <w:sz w:val="24"/>
                <w:szCs w:val="24"/>
              </w:rPr>
            </w:pPr>
            <w:r>
              <w:rPr>
                <w:sz w:val="24"/>
                <w:szCs w:val="24"/>
              </w:rPr>
              <w:t xml:space="preserve">Creative portion posted on Commons by </w:t>
            </w:r>
            <w:r w:rsidR="00BA06A7">
              <w:rPr>
                <w:b/>
                <w:bCs/>
                <w:sz w:val="24"/>
                <w:szCs w:val="24"/>
              </w:rPr>
              <w:t>4pm on May 13</w:t>
            </w:r>
            <w:r>
              <w:rPr>
                <w:sz w:val="24"/>
                <w:szCs w:val="24"/>
              </w:rPr>
              <w:t xml:space="preserve">; Annotated Bibliography posted in Commons </w:t>
            </w:r>
            <w:r w:rsidR="00FD16B1" w:rsidRPr="00D9193A">
              <w:rPr>
                <w:sz w:val="24"/>
                <w:szCs w:val="24"/>
              </w:rPr>
              <w:t xml:space="preserve">by </w:t>
            </w:r>
            <w:r w:rsidR="00A14C84" w:rsidRPr="00D9193A">
              <w:rPr>
                <w:b/>
                <w:sz w:val="24"/>
                <w:szCs w:val="24"/>
              </w:rPr>
              <w:t xml:space="preserve">noon </w:t>
            </w:r>
            <w:r w:rsidR="00FD16B1" w:rsidRPr="00BA06A7">
              <w:rPr>
                <w:b/>
                <w:sz w:val="24"/>
                <w:szCs w:val="24"/>
              </w:rPr>
              <w:t xml:space="preserve">on May </w:t>
            </w:r>
            <w:r w:rsidR="00BA06A7">
              <w:rPr>
                <w:b/>
                <w:sz w:val="24"/>
                <w:szCs w:val="24"/>
              </w:rPr>
              <w:t>22</w:t>
            </w:r>
          </w:p>
          <w:p w14:paraId="2DE2EF44" w14:textId="42AC90F3" w:rsidR="00FD16B1" w:rsidRPr="00D9193A" w:rsidRDefault="00FD16B1" w:rsidP="00AB0B92">
            <w:pPr>
              <w:rPr>
                <w:sz w:val="24"/>
                <w:szCs w:val="24"/>
                <w:highlight w:val="yellow"/>
              </w:rPr>
            </w:pPr>
          </w:p>
        </w:tc>
      </w:tr>
    </w:tbl>
    <w:p w14:paraId="5307A8F6" w14:textId="77777777" w:rsidR="008F0B47" w:rsidRPr="00D9193A" w:rsidRDefault="008F0B47" w:rsidP="00857953">
      <w:pPr>
        <w:spacing w:after="0"/>
        <w:rPr>
          <w:rFonts w:ascii="Times New Roman" w:hAnsi="Times New Roman" w:cs="Times New Roman"/>
        </w:rPr>
      </w:pPr>
      <w:bookmarkStart w:id="0" w:name="_Hlk504745677"/>
    </w:p>
    <w:p w14:paraId="7EBFC0D6" w14:textId="3EA94EEC" w:rsidR="00857953" w:rsidRPr="00D9193A" w:rsidRDefault="00857953" w:rsidP="00857953">
      <w:pPr>
        <w:spacing w:after="0"/>
        <w:rPr>
          <w:rFonts w:ascii="Times New Roman" w:hAnsi="Times New Roman" w:cs="Times New Roman"/>
          <w:sz w:val="24"/>
          <w:szCs w:val="24"/>
        </w:rPr>
      </w:pPr>
      <w:r w:rsidRPr="00D9193A">
        <w:rPr>
          <w:rFonts w:ascii="Times New Roman" w:hAnsi="Times New Roman" w:cs="Times New Roman"/>
          <w:sz w:val="24"/>
          <w:szCs w:val="24"/>
        </w:rPr>
        <w:t xml:space="preserve">Assignments will be assessed based on the scoring guidelines that accompany each assignment.  Assignments may not be revised for resubmission after the due </w:t>
      </w:r>
      <w:proofErr w:type="gramStart"/>
      <w:r w:rsidRPr="00D9193A">
        <w:rPr>
          <w:rFonts w:ascii="Times New Roman" w:hAnsi="Times New Roman" w:cs="Times New Roman"/>
          <w:sz w:val="24"/>
          <w:szCs w:val="24"/>
        </w:rPr>
        <w:t>date,</w:t>
      </w:r>
      <w:proofErr w:type="gramEnd"/>
      <w:r w:rsidRPr="00D9193A">
        <w:rPr>
          <w:rFonts w:ascii="Times New Roman" w:hAnsi="Times New Roman" w:cs="Times New Roman"/>
          <w:sz w:val="24"/>
          <w:szCs w:val="24"/>
        </w:rPr>
        <w:t xml:space="preserve"> therefore it is strongly recommended that students arrange to meet with me in advance to receive feedback and additional guidance regarding progress on submissions.  There are no extra credit assignments.  </w:t>
      </w:r>
    </w:p>
    <w:p w14:paraId="5CBD2D48" w14:textId="77777777" w:rsidR="0035718C" w:rsidRPr="00D9193A" w:rsidRDefault="0035718C" w:rsidP="002E3D4A">
      <w:pPr>
        <w:spacing w:after="0"/>
        <w:rPr>
          <w:rFonts w:ascii="Times New Roman" w:hAnsi="Times New Roman" w:cs="Times New Roman"/>
          <w:b/>
          <w:sz w:val="24"/>
          <w:szCs w:val="24"/>
        </w:rPr>
      </w:pPr>
    </w:p>
    <w:p w14:paraId="1C9C644F" w14:textId="0211921B" w:rsidR="00857953" w:rsidRPr="00D9193A" w:rsidRDefault="00094A5B" w:rsidP="002E3D4A">
      <w:pPr>
        <w:spacing w:after="0"/>
        <w:rPr>
          <w:rFonts w:ascii="Times New Roman" w:hAnsi="Times New Roman" w:cs="Times New Roman"/>
          <w:sz w:val="24"/>
          <w:szCs w:val="24"/>
        </w:rPr>
      </w:pPr>
      <w:r w:rsidRPr="00D9193A">
        <w:rPr>
          <w:rFonts w:ascii="Times New Roman" w:hAnsi="Times New Roman" w:cs="Times New Roman"/>
          <w:b/>
          <w:sz w:val="24"/>
          <w:szCs w:val="24"/>
        </w:rPr>
        <w:t>No</w:t>
      </w:r>
      <w:r w:rsidR="002E3D4A" w:rsidRPr="00D9193A">
        <w:rPr>
          <w:rFonts w:ascii="Times New Roman" w:hAnsi="Times New Roman" w:cs="Times New Roman"/>
          <w:b/>
          <w:sz w:val="24"/>
          <w:szCs w:val="24"/>
        </w:rPr>
        <w:t>te that</w:t>
      </w:r>
      <w:r w:rsidRPr="00D9193A">
        <w:rPr>
          <w:rFonts w:ascii="Times New Roman" w:hAnsi="Times New Roman" w:cs="Times New Roman"/>
          <w:b/>
          <w:sz w:val="24"/>
          <w:szCs w:val="24"/>
        </w:rPr>
        <w:t xml:space="preserve"> late assignments will </w:t>
      </w:r>
      <w:r w:rsidR="002E3D4A" w:rsidRPr="00D9193A">
        <w:rPr>
          <w:rFonts w:ascii="Times New Roman" w:hAnsi="Times New Roman" w:cs="Times New Roman"/>
          <w:b/>
          <w:sz w:val="24"/>
          <w:szCs w:val="24"/>
        </w:rPr>
        <w:t xml:space="preserve">generally not be </w:t>
      </w:r>
      <w:r w:rsidRPr="00D9193A">
        <w:rPr>
          <w:rFonts w:ascii="Times New Roman" w:hAnsi="Times New Roman" w:cs="Times New Roman"/>
          <w:b/>
          <w:sz w:val="24"/>
          <w:szCs w:val="24"/>
        </w:rPr>
        <w:t xml:space="preserve">accepted without advance arrangement or a documented emergency. </w:t>
      </w:r>
      <w:r w:rsidR="0035718C" w:rsidRPr="00D9193A">
        <w:rPr>
          <w:rFonts w:ascii="Times New Roman" w:hAnsi="Times New Roman" w:cs="Times New Roman"/>
          <w:sz w:val="24"/>
          <w:szCs w:val="24"/>
        </w:rPr>
        <w:t xml:space="preserve">This is not intended to punish; rather it is an acknowledgement that I cannot </w:t>
      </w:r>
      <w:r w:rsidR="002E3D4A" w:rsidRPr="00D9193A">
        <w:rPr>
          <w:rFonts w:ascii="Times New Roman" w:hAnsi="Times New Roman" w:cs="Times New Roman"/>
          <w:sz w:val="24"/>
          <w:szCs w:val="24"/>
        </w:rPr>
        <w:t>respond to ongoing assignments in this class and others, while also accepting late ones.</w:t>
      </w:r>
      <w:r w:rsidR="002F764D" w:rsidRPr="00D9193A">
        <w:rPr>
          <w:rFonts w:ascii="Times New Roman" w:hAnsi="Times New Roman" w:cs="Times New Roman"/>
          <w:sz w:val="24"/>
          <w:szCs w:val="24"/>
        </w:rPr>
        <w:t xml:space="preserve"> </w:t>
      </w:r>
      <w:r w:rsidR="00857953" w:rsidRPr="00D9193A">
        <w:rPr>
          <w:rFonts w:ascii="Times New Roman" w:hAnsi="Times New Roman" w:cs="Times New Roman"/>
          <w:sz w:val="24"/>
          <w:szCs w:val="24"/>
        </w:rPr>
        <w:t>Therefore, if you anticipate any challenges with deadlines, it is your responsibility to speak with me well in advance of the due date.</w:t>
      </w:r>
    </w:p>
    <w:p w14:paraId="3E5BF67D" w14:textId="77777777" w:rsidR="00047B60" w:rsidRPr="00D9193A" w:rsidRDefault="00047B60" w:rsidP="00047B60">
      <w:pPr>
        <w:spacing w:after="0"/>
        <w:rPr>
          <w:rFonts w:ascii="Times New Roman" w:hAnsi="Times New Roman" w:cs="Times New Roman"/>
          <w:sz w:val="24"/>
          <w:szCs w:val="24"/>
        </w:rPr>
      </w:pPr>
    </w:p>
    <w:p w14:paraId="35B662AD" w14:textId="6FFF7C5C" w:rsidR="002F764D" w:rsidRPr="00D9193A" w:rsidRDefault="00C151F3" w:rsidP="00813FAB">
      <w:pPr>
        <w:spacing w:after="0"/>
        <w:rPr>
          <w:rFonts w:ascii="Times New Roman" w:hAnsi="Times New Roman" w:cs="Times New Roman"/>
          <w:sz w:val="24"/>
          <w:szCs w:val="24"/>
        </w:rPr>
      </w:pPr>
      <w:r w:rsidRPr="00D9193A">
        <w:rPr>
          <w:rFonts w:ascii="Times New Roman" w:hAnsi="Times New Roman" w:cs="Times New Roman"/>
          <w:sz w:val="24"/>
          <w:szCs w:val="24"/>
          <w:u w:val="single"/>
        </w:rPr>
        <w:t xml:space="preserve">Academic Integrity and Plagiarism Policy </w:t>
      </w:r>
      <w:r w:rsidRPr="00D9193A">
        <w:rPr>
          <w:rFonts w:ascii="Times New Roman" w:hAnsi="Times New Roman" w:cs="Times New Roman"/>
          <w:sz w:val="24"/>
          <w:szCs w:val="24"/>
        </w:rPr>
        <w:t>(</w:t>
      </w:r>
      <w:r w:rsidR="00B42361" w:rsidRPr="00D9193A">
        <w:rPr>
          <w:rFonts w:ascii="Times New Roman" w:hAnsi="Times New Roman" w:cs="Times New Roman"/>
          <w:sz w:val="24"/>
          <w:szCs w:val="24"/>
        </w:rPr>
        <w:t>See the</w:t>
      </w:r>
      <w:r w:rsidR="00B05BF9" w:rsidRPr="00D9193A">
        <w:rPr>
          <w:rFonts w:ascii="Times New Roman" w:hAnsi="Times New Roman" w:cs="Times New Roman"/>
          <w:sz w:val="24"/>
          <w:szCs w:val="24"/>
        </w:rPr>
        <w:t xml:space="preserve"> </w:t>
      </w:r>
      <w:hyperlink r:id="rId9" w:history="1">
        <w:r w:rsidR="00B05BF9" w:rsidRPr="00D9193A">
          <w:rPr>
            <w:rStyle w:val="Hyperlink"/>
            <w:rFonts w:ascii="Times New Roman" w:hAnsi="Times New Roman" w:cs="Times New Roman"/>
            <w:sz w:val="24"/>
            <w:szCs w:val="24"/>
          </w:rPr>
          <w:t>Graduate Center Student Handbook</w:t>
        </w:r>
      </w:hyperlink>
      <w:r w:rsidR="00B42361" w:rsidRPr="00D9193A">
        <w:rPr>
          <w:rFonts w:ascii="Times New Roman" w:hAnsi="Times New Roman" w:cs="Times New Roman"/>
          <w:sz w:val="24"/>
          <w:szCs w:val="24"/>
        </w:rPr>
        <w:t xml:space="preserve">, </w:t>
      </w:r>
      <w:r w:rsidR="00047B60" w:rsidRPr="00D9193A">
        <w:rPr>
          <w:rFonts w:ascii="Times New Roman" w:hAnsi="Times New Roman" w:cs="Times New Roman"/>
          <w:sz w:val="24"/>
          <w:szCs w:val="24"/>
        </w:rPr>
        <w:t>pp. 59-63</w:t>
      </w:r>
      <w:r w:rsidRPr="00D9193A">
        <w:rPr>
          <w:rFonts w:ascii="Times New Roman" w:hAnsi="Times New Roman" w:cs="Times New Roman"/>
          <w:sz w:val="24"/>
          <w:szCs w:val="24"/>
        </w:rPr>
        <w:t>)</w:t>
      </w:r>
      <w:r w:rsidR="00813FAB">
        <w:rPr>
          <w:rFonts w:ascii="Times New Roman" w:hAnsi="Times New Roman" w:cs="Times New Roman"/>
          <w:sz w:val="24"/>
          <w:szCs w:val="24"/>
        </w:rPr>
        <w:t xml:space="preserve"> </w:t>
      </w:r>
      <w:bookmarkEnd w:id="0"/>
      <w:r w:rsidR="002F764D" w:rsidRPr="00D9193A">
        <w:rPr>
          <w:rFonts w:ascii="Times New Roman" w:hAnsi="Times New Roman" w:cs="Times New Roman"/>
          <w:sz w:val="24"/>
          <w:szCs w:val="24"/>
        </w:rPr>
        <w:t>Academic Dishonesty, which includes plagiarism, is prohibited in The City University of New York and is punishable by penalties, including failing grades, suspension, and expulsion.</w:t>
      </w:r>
    </w:p>
    <w:p w14:paraId="2CE0EF6F" w14:textId="77777777" w:rsidR="002F764D" w:rsidRPr="00D9193A" w:rsidRDefault="002F764D" w:rsidP="005B42B9">
      <w:pPr>
        <w:tabs>
          <w:tab w:val="left" w:pos="8460"/>
        </w:tabs>
        <w:spacing w:after="0"/>
        <w:jc w:val="both"/>
        <w:rPr>
          <w:rFonts w:ascii="Times New Roman" w:hAnsi="Times New Roman" w:cs="Times New Roman"/>
          <w:sz w:val="24"/>
          <w:szCs w:val="24"/>
          <w:u w:val="single"/>
        </w:rPr>
      </w:pPr>
    </w:p>
    <w:p w14:paraId="65AA8912" w14:textId="701549BA" w:rsidR="008C7A5B" w:rsidRPr="00D9193A" w:rsidRDefault="000343C3" w:rsidP="000343C3">
      <w:pPr>
        <w:spacing w:after="0"/>
        <w:rPr>
          <w:rFonts w:ascii="Times New Roman" w:hAnsi="Times New Roman" w:cs="Times New Roman"/>
          <w:sz w:val="24"/>
          <w:szCs w:val="24"/>
          <w:u w:val="single"/>
        </w:rPr>
      </w:pPr>
      <w:r w:rsidRPr="00D9193A">
        <w:rPr>
          <w:rFonts w:ascii="Times New Roman" w:hAnsi="Times New Roman" w:cs="Times New Roman"/>
          <w:sz w:val="24"/>
          <w:szCs w:val="24"/>
          <w:u w:val="single"/>
        </w:rPr>
        <w:t>Commitment to Inclusion</w:t>
      </w:r>
    </w:p>
    <w:p w14:paraId="1537DC2B" w14:textId="27B94921" w:rsidR="008C7A5B" w:rsidRPr="00D9193A" w:rsidRDefault="000343C3" w:rsidP="000343C3">
      <w:pPr>
        <w:spacing w:after="0"/>
        <w:rPr>
          <w:rFonts w:ascii="Times New Roman" w:hAnsi="Times New Roman" w:cs="Times New Roman"/>
          <w:sz w:val="24"/>
          <w:szCs w:val="24"/>
        </w:rPr>
      </w:pPr>
      <w:r w:rsidRPr="00D9193A">
        <w:rPr>
          <w:rFonts w:ascii="Times New Roman" w:hAnsi="Times New Roman" w:cs="Times New Roman"/>
          <w:sz w:val="24"/>
          <w:szCs w:val="24"/>
        </w:rPr>
        <w:t xml:space="preserve">The </w:t>
      </w:r>
      <w:r w:rsidR="008C7A5B" w:rsidRPr="00D9193A">
        <w:rPr>
          <w:rFonts w:ascii="Times New Roman" w:hAnsi="Times New Roman" w:cs="Times New Roman"/>
          <w:sz w:val="24"/>
          <w:szCs w:val="24"/>
        </w:rPr>
        <w:t xml:space="preserve">Graduate Center is committed to providing access to all programs and curricula to all students. Students with disabilities who may need classroom accommodations are encouraged to reach out to the 504/ADA Compliance Coordinator. For more information, see the </w:t>
      </w:r>
      <w:hyperlink r:id="rId10" w:history="1">
        <w:r w:rsidR="008C7A5B" w:rsidRPr="00D9193A">
          <w:rPr>
            <w:rStyle w:val="Hyperlink"/>
            <w:rFonts w:ascii="Times New Roman" w:hAnsi="Times New Roman" w:cs="Times New Roman"/>
            <w:sz w:val="24"/>
            <w:szCs w:val="24"/>
          </w:rPr>
          <w:t>Graduate Center Student Handbook</w:t>
        </w:r>
      </w:hyperlink>
      <w:r w:rsidR="008C7A5B" w:rsidRPr="00D9193A">
        <w:rPr>
          <w:rFonts w:ascii="Times New Roman" w:hAnsi="Times New Roman" w:cs="Times New Roman"/>
          <w:sz w:val="24"/>
          <w:szCs w:val="24"/>
        </w:rPr>
        <w:t>, p</w:t>
      </w:r>
      <w:r w:rsidR="00B05BF9" w:rsidRPr="00D9193A">
        <w:rPr>
          <w:rFonts w:ascii="Times New Roman" w:hAnsi="Times New Roman" w:cs="Times New Roman"/>
          <w:sz w:val="24"/>
          <w:szCs w:val="24"/>
        </w:rPr>
        <w:t>.</w:t>
      </w:r>
      <w:r w:rsidR="008C7A5B" w:rsidRPr="00D9193A">
        <w:rPr>
          <w:rFonts w:ascii="Times New Roman" w:hAnsi="Times New Roman" w:cs="Times New Roman"/>
          <w:sz w:val="24"/>
          <w:szCs w:val="24"/>
        </w:rPr>
        <w:t xml:space="preserve"> 27</w:t>
      </w:r>
      <w:r w:rsidRPr="00D9193A">
        <w:rPr>
          <w:rFonts w:ascii="Times New Roman" w:hAnsi="Times New Roman" w:cs="Times New Roman"/>
          <w:sz w:val="24"/>
          <w:szCs w:val="24"/>
        </w:rPr>
        <w:t>.</w:t>
      </w:r>
    </w:p>
    <w:p w14:paraId="5C2A94F5" w14:textId="57015377" w:rsidR="000343C3" w:rsidRPr="00D9193A" w:rsidRDefault="000343C3" w:rsidP="000343C3">
      <w:pPr>
        <w:spacing w:after="0"/>
        <w:rPr>
          <w:rFonts w:ascii="Times New Roman" w:hAnsi="Times New Roman" w:cs="Times New Roman"/>
          <w:u w:val="single"/>
        </w:rPr>
      </w:pPr>
    </w:p>
    <w:p w14:paraId="6550C581" w14:textId="1F840A7D" w:rsidR="006851B2" w:rsidRPr="00D9193A" w:rsidRDefault="0035718C" w:rsidP="006851B2">
      <w:pPr>
        <w:spacing w:after="0"/>
        <w:rPr>
          <w:rFonts w:ascii="Times New Roman" w:hAnsi="Times New Roman" w:cs="Times New Roman"/>
          <w:b/>
          <w:sz w:val="24"/>
          <w:szCs w:val="24"/>
          <w:u w:val="single"/>
        </w:rPr>
      </w:pPr>
      <w:r w:rsidRPr="00D9193A">
        <w:rPr>
          <w:rFonts w:ascii="Times New Roman" w:hAnsi="Times New Roman" w:cs="Times New Roman"/>
          <w:b/>
          <w:sz w:val="24"/>
          <w:szCs w:val="24"/>
          <w:u w:val="single"/>
        </w:rPr>
        <w:t>COURSE EXPECTATIONS/ASSIGNMENT DESCRIPTIONS</w:t>
      </w:r>
    </w:p>
    <w:p w14:paraId="7C36F35A" w14:textId="77777777" w:rsidR="0035718C" w:rsidRPr="00D9193A" w:rsidRDefault="00CE5395" w:rsidP="0035718C">
      <w:pPr>
        <w:spacing w:after="0"/>
        <w:rPr>
          <w:rFonts w:ascii="Times New Roman" w:hAnsi="Times New Roman" w:cs="Times New Roman"/>
          <w:bCs/>
          <w:sz w:val="24"/>
          <w:szCs w:val="24"/>
        </w:rPr>
      </w:pPr>
      <w:r w:rsidRPr="00D9193A">
        <w:rPr>
          <w:rFonts w:ascii="Times New Roman" w:hAnsi="Times New Roman" w:cs="Times New Roman"/>
          <w:bCs/>
          <w:sz w:val="24"/>
          <w:szCs w:val="24"/>
        </w:rPr>
        <w:t xml:space="preserve"> </w:t>
      </w:r>
    </w:p>
    <w:p w14:paraId="3B21D957" w14:textId="285C78B2" w:rsidR="0035718C" w:rsidRPr="00D9193A" w:rsidRDefault="00813FAB" w:rsidP="0035718C">
      <w:pPr>
        <w:spacing w:after="0"/>
        <w:rPr>
          <w:rFonts w:ascii="Times New Roman" w:hAnsi="Times New Roman" w:cs="Times New Roman"/>
          <w:b/>
          <w:bCs/>
          <w:i/>
          <w:sz w:val="24"/>
          <w:szCs w:val="24"/>
          <w:u w:val="single"/>
        </w:rPr>
      </w:pPr>
      <w:r>
        <w:rPr>
          <w:rFonts w:ascii="Times New Roman" w:hAnsi="Times New Roman" w:cs="Times New Roman"/>
          <w:b/>
          <w:bCs/>
          <w:i/>
          <w:sz w:val="24"/>
          <w:szCs w:val="24"/>
          <w:u w:val="single"/>
        </w:rPr>
        <w:t>Community Membership</w:t>
      </w:r>
    </w:p>
    <w:p w14:paraId="1C9BB72C" w14:textId="77777777" w:rsidR="0035718C" w:rsidRPr="00D9193A" w:rsidRDefault="0035718C" w:rsidP="0035718C">
      <w:pPr>
        <w:numPr>
          <w:ilvl w:val="0"/>
          <w:numId w:val="23"/>
        </w:numPr>
        <w:spacing w:after="0"/>
        <w:rPr>
          <w:rFonts w:ascii="Times New Roman" w:hAnsi="Times New Roman" w:cs="Times New Roman"/>
          <w:bCs/>
          <w:sz w:val="24"/>
          <w:szCs w:val="24"/>
        </w:rPr>
      </w:pPr>
      <w:r w:rsidRPr="00D9193A">
        <w:rPr>
          <w:rFonts w:ascii="Times New Roman" w:hAnsi="Times New Roman" w:cs="Times New Roman"/>
          <w:bCs/>
          <w:sz w:val="24"/>
          <w:szCs w:val="24"/>
        </w:rPr>
        <w:t xml:space="preserve">Be present, be on time, and be prepared to engage (you need to complete the assigned work in order to do this &amp; more than </w:t>
      </w:r>
      <w:r w:rsidRPr="00D9193A">
        <w:rPr>
          <w:rFonts w:ascii="Times New Roman" w:hAnsi="Times New Roman" w:cs="Times New Roman"/>
          <w:bCs/>
          <w:sz w:val="24"/>
          <w:szCs w:val="24"/>
          <w:u w:val="single"/>
        </w:rPr>
        <w:t>one absence may result in a decreased or failing grade</w:t>
      </w:r>
      <w:r w:rsidRPr="00D9193A">
        <w:rPr>
          <w:rFonts w:ascii="Times New Roman" w:hAnsi="Times New Roman" w:cs="Times New Roman"/>
          <w:bCs/>
          <w:sz w:val="24"/>
          <w:szCs w:val="24"/>
        </w:rPr>
        <w:t xml:space="preserve"> for the class) </w:t>
      </w:r>
    </w:p>
    <w:p w14:paraId="1CCEE149" w14:textId="764365B3" w:rsidR="0035718C" w:rsidRPr="00D9193A" w:rsidRDefault="0035718C" w:rsidP="0035718C">
      <w:pPr>
        <w:numPr>
          <w:ilvl w:val="0"/>
          <w:numId w:val="23"/>
        </w:numPr>
        <w:spacing w:after="0"/>
        <w:rPr>
          <w:rFonts w:ascii="Times New Roman" w:hAnsi="Times New Roman" w:cs="Times New Roman"/>
          <w:bCs/>
          <w:i/>
          <w:sz w:val="24"/>
          <w:szCs w:val="24"/>
        </w:rPr>
      </w:pPr>
      <w:r w:rsidRPr="00D9193A">
        <w:rPr>
          <w:rFonts w:ascii="Times New Roman" w:hAnsi="Times New Roman" w:cs="Times New Roman"/>
          <w:bCs/>
          <w:sz w:val="24"/>
          <w:szCs w:val="24"/>
        </w:rPr>
        <w:t xml:space="preserve">Active participation and involvement are extremely important and required; however, take care not to </w:t>
      </w:r>
      <w:r w:rsidRPr="00D9193A">
        <w:rPr>
          <w:rFonts w:ascii="Times New Roman" w:hAnsi="Times New Roman" w:cs="Times New Roman"/>
          <w:bCs/>
          <w:i/>
          <w:sz w:val="24"/>
          <w:szCs w:val="24"/>
        </w:rPr>
        <w:t>over</w:t>
      </w:r>
      <w:r w:rsidRPr="00D9193A">
        <w:rPr>
          <w:rFonts w:ascii="Times New Roman" w:hAnsi="Times New Roman" w:cs="Times New Roman"/>
          <w:bCs/>
          <w:i/>
          <w:sz w:val="24"/>
          <w:szCs w:val="24"/>
        </w:rPr>
        <w:softHyphen/>
        <w:t xml:space="preserve">-participate.  </w:t>
      </w:r>
    </w:p>
    <w:p w14:paraId="12A187C1" w14:textId="28A49C74" w:rsidR="0035718C" w:rsidRPr="00D9193A" w:rsidRDefault="0035718C" w:rsidP="0035718C">
      <w:pPr>
        <w:numPr>
          <w:ilvl w:val="0"/>
          <w:numId w:val="23"/>
        </w:numPr>
        <w:spacing w:after="0"/>
        <w:rPr>
          <w:rFonts w:ascii="Times New Roman" w:hAnsi="Times New Roman" w:cs="Times New Roman"/>
          <w:bCs/>
          <w:i/>
          <w:sz w:val="24"/>
          <w:szCs w:val="24"/>
        </w:rPr>
      </w:pPr>
      <w:r w:rsidRPr="00817382">
        <w:rPr>
          <w:rFonts w:ascii="Times New Roman" w:hAnsi="Times New Roman" w:cs="Times New Roman"/>
          <w:b/>
          <w:sz w:val="24"/>
          <w:szCs w:val="24"/>
        </w:rPr>
        <w:t xml:space="preserve">Complete the </w:t>
      </w:r>
      <w:hyperlink r:id="rId11" w:history="1">
        <w:r w:rsidRPr="00813FAB">
          <w:rPr>
            <w:rStyle w:val="Hyperlink"/>
            <w:rFonts w:ascii="Times New Roman" w:hAnsi="Times New Roman" w:cs="Times New Roman"/>
            <w:b/>
            <w:sz w:val="24"/>
            <w:szCs w:val="24"/>
          </w:rPr>
          <w:t>online survey</w:t>
        </w:r>
      </w:hyperlink>
      <w:r w:rsidRPr="00817382">
        <w:rPr>
          <w:rFonts w:ascii="Times New Roman" w:hAnsi="Times New Roman" w:cs="Times New Roman"/>
          <w:b/>
          <w:sz w:val="24"/>
          <w:szCs w:val="24"/>
        </w:rPr>
        <w:t xml:space="preserve"> after each class (by </w:t>
      </w:r>
      <w:r w:rsidR="00817382" w:rsidRPr="00817382">
        <w:rPr>
          <w:rFonts w:ascii="Times New Roman" w:hAnsi="Times New Roman" w:cs="Times New Roman"/>
          <w:b/>
          <w:sz w:val="24"/>
          <w:szCs w:val="24"/>
        </w:rPr>
        <w:t xml:space="preserve">Friday eve </w:t>
      </w:r>
      <w:r w:rsidRPr="00817382">
        <w:rPr>
          <w:rFonts w:ascii="Times New Roman" w:hAnsi="Times New Roman" w:cs="Times New Roman"/>
          <w:b/>
          <w:sz w:val="24"/>
          <w:szCs w:val="24"/>
        </w:rPr>
        <w:t>after each class)</w:t>
      </w:r>
    </w:p>
    <w:p w14:paraId="47A5803D" w14:textId="77777777" w:rsidR="0035718C" w:rsidRPr="00D9193A" w:rsidRDefault="0035718C" w:rsidP="0035718C">
      <w:pPr>
        <w:numPr>
          <w:ilvl w:val="0"/>
          <w:numId w:val="23"/>
        </w:numPr>
        <w:spacing w:after="0"/>
        <w:rPr>
          <w:rFonts w:ascii="Times New Roman" w:hAnsi="Times New Roman" w:cs="Times New Roman"/>
          <w:bCs/>
          <w:sz w:val="24"/>
          <w:szCs w:val="24"/>
        </w:rPr>
      </w:pPr>
      <w:r w:rsidRPr="00D9193A">
        <w:rPr>
          <w:rFonts w:ascii="Times New Roman" w:hAnsi="Times New Roman" w:cs="Times New Roman"/>
          <w:bCs/>
          <w:sz w:val="24"/>
          <w:szCs w:val="24"/>
        </w:rPr>
        <w:t>If there is an extraordinary situation, and you are unable to attend class, you must notify me prior to the class meeting via email.</w:t>
      </w:r>
    </w:p>
    <w:p w14:paraId="3E682A65" w14:textId="76F222E2" w:rsidR="0035718C" w:rsidRPr="00813FAB" w:rsidRDefault="0035718C" w:rsidP="0003729A">
      <w:pPr>
        <w:numPr>
          <w:ilvl w:val="0"/>
          <w:numId w:val="23"/>
        </w:numPr>
        <w:spacing w:after="0"/>
        <w:rPr>
          <w:rFonts w:ascii="Times New Roman" w:hAnsi="Times New Roman" w:cs="Times New Roman"/>
          <w:bCs/>
          <w:i/>
          <w:sz w:val="24"/>
          <w:szCs w:val="24"/>
          <w:u w:val="single"/>
        </w:rPr>
      </w:pPr>
      <w:r w:rsidRPr="00D9193A">
        <w:rPr>
          <w:rFonts w:ascii="Times New Roman" w:hAnsi="Times New Roman" w:cs="Times New Roman"/>
          <w:bCs/>
          <w:sz w:val="24"/>
          <w:szCs w:val="24"/>
        </w:rPr>
        <w:t>Please observe conventional wisdom with respect to email etiquette and include relevant subject headers when emailing. It helps everyone understand the content better!</w:t>
      </w:r>
    </w:p>
    <w:p w14:paraId="30FF01B5" w14:textId="77777777" w:rsidR="0035718C" w:rsidRPr="00D9193A" w:rsidRDefault="0035718C" w:rsidP="0003729A">
      <w:pPr>
        <w:spacing w:after="0"/>
        <w:rPr>
          <w:rFonts w:ascii="Times New Roman" w:hAnsi="Times New Roman" w:cs="Times New Roman"/>
          <w:sz w:val="24"/>
          <w:szCs w:val="24"/>
        </w:rPr>
      </w:pPr>
    </w:p>
    <w:p w14:paraId="3F6769A9" w14:textId="28A8918F" w:rsidR="006F702D" w:rsidRDefault="00AC75CF" w:rsidP="006F702D">
      <w:pPr>
        <w:rPr>
          <w:sz w:val="24"/>
          <w:szCs w:val="24"/>
        </w:rPr>
      </w:pPr>
      <w:r w:rsidRPr="00D9193A">
        <w:rPr>
          <w:rFonts w:ascii="Times New Roman" w:hAnsi="Times New Roman"/>
          <w:b/>
          <w:bCs/>
          <w:i/>
          <w:sz w:val="24"/>
          <w:szCs w:val="24"/>
          <w:u w:val="single"/>
        </w:rPr>
        <w:t>Reading Responses</w:t>
      </w:r>
      <w:r w:rsidR="00CE5395" w:rsidRPr="00D9193A">
        <w:rPr>
          <w:rFonts w:ascii="Times New Roman" w:hAnsi="Times New Roman"/>
          <w:b/>
          <w:bCs/>
          <w:sz w:val="24"/>
          <w:szCs w:val="24"/>
        </w:rPr>
        <w:t xml:space="preserve">: </w:t>
      </w:r>
      <w:r w:rsidR="006851B2" w:rsidRPr="00D9193A">
        <w:rPr>
          <w:rFonts w:ascii="Times New Roman" w:hAnsi="Times New Roman"/>
          <w:sz w:val="24"/>
          <w:szCs w:val="24"/>
        </w:rPr>
        <w:t>Each week, you will</w:t>
      </w:r>
      <w:r w:rsidRPr="00D9193A">
        <w:rPr>
          <w:rFonts w:ascii="Times New Roman" w:hAnsi="Times New Roman"/>
          <w:sz w:val="24"/>
          <w:szCs w:val="24"/>
        </w:rPr>
        <w:t xml:space="preserve"> submit a brief</w:t>
      </w:r>
      <w:r w:rsidR="006851B2" w:rsidRPr="00D9193A">
        <w:rPr>
          <w:rFonts w:ascii="Times New Roman" w:hAnsi="Times New Roman"/>
          <w:sz w:val="24"/>
          <w:szCs w:val="24"/>
        </w:rPr>
        <w:t xml:space="preserve"> (approx. 200-250 words)</w:t>
      </w:r>
      <w:r w:rsidR="009121C7" w:rsidRPr="00D9193A">
        <w:rPr>
          <w:rFonts w:ascii="Times New Roman" w:hAnsi="Times New Roman"/>
          <w:sz w:val="24"/>
          <w:szCs w:val="24"/>
        </w:rPr>
        <w:t>, informal</w:t>
      </w:r>
      <w:r w:rsidRPr="00D9193A">
        <w:rPr>
          <w:rFonts w:ascii="Times New Roman" w:hAnsi="Times New Roman"/>
          <w:sz w:val="24"/>
          <w:szCs w:val="24"/>
        </w:rPr>
        <w:t xml:space="preserve"> reading response </w:t>
      </w:r>
      <w:r w:rsidR="00D52F2F">
        <w:rPr>
          <w:rFonts w:ascii="Times New Roman" w:hAnsi="Times New Roman"/>
          <w:sz w:val="24"/>
          <w:szCs w:val="24"/>
        </w:rPr>
        <w:t>in the Commons</w:t>
      </w:r>
      <w:r w:rsidRPr="00D9193A">
        <w:rPr>
          <w:rFonts w:ascii="Times New Roman" w:hAnsi="Times New Roman"/>
          <w:sz w:val="24"/>
          <w:szCs w:val="24"/>
        </w:rPr>
        <w:t xml:space="preserve">. Reading responses </w:t>
      </w:r>
      <w:r w:rsidRPr="006F702D">
        <w:rPr>
          <w:rFonts w:ascii="Times New Roman" w:hAnsi="Times New Roman"/>
          <w:sz w:val="24"/>
          <w:szCs w:val="24"/>
          <w:u w:val="single"/>
        </w:rPr>
        <w:t>preced</w:t>
      </w:r>
      <w:r w:rsidR="006F702D">
        <w:rPr>
          <w:rFonts w:ascii="Times New Roman" w:hAnsi="Times New Roman"/>
          <w:sz w:val="24"/>
          <w:szCs w:val="24"/>
          <w:u w:val="single"/>
        </w:rPr>
        <w:t>e</w:t>
      </w:r>
      <w:r w:rsidRPr="00D9193A">
        <w:rPr>
          <w:rFonts w:ascii="Times New Roman" w:hAnsi="Times New Roman"/>
          <w:sz w:val="24"/>
          <w:szCs w:val="24"/>
        </w:rPr>
        <w:t xml:space="preserve"> the in-person class </w:t>
      </w:r>
      <w:r w:rsidR="006F702D">
        <w:rPr>
          <w:rFonts w:ascii="Times New Roman" w:hAnsi="Times New Roman"/>
          <w:sz w:val="24"/>
          <w:szCs w:val="24"/>
        </w:rPr>
        <w:t xml:space="preserve">when the </w:t>
      </w:r>
      <w:r w:rsidR="006F702D">
        <w:rPr>
          <w:rFonts w:ascii="Times New Roman" w:hAnsi="Times New Roman"/>
          <w:sz w:val="24"/>
          <w:szCs w:val="24"/>
        </w:rPr>
        <w:lastRenderedPageBreak/>
        <w:t xml:space="preserve">readings should be completed. </w:t>
      </w:r>
      <w:r w:rsidR="006851B2" w:rsidRPr="00D9193A">
        <w:rPr>
          <w:rFonts w:ascii="Times New Roman" w:hAnsi="Times New Roman"/>
          <w:sz w:val="24"/>
          <w:szCs w:val="24"/>
        </w:rPr>
        <w:t xml:space="preserve">The goal is to respond to the readings and to each other, and </w:t>
      </w:r>
      <w:r w:rsidR="00D52F2F">
        <w:rPr>
          <w:rFonts w:ascii="Times New Roman" w:hAnsi="Times New Roman"/>
          <w:sz w:val="24"/>
          <w:szCs w:val="24"/>
        </w:rPr>
        <w:t xml:space="preserve">these </w:t>
      </w:r>
      <w:r w:rsidR="00D52F2F" w:rsidRPr="00D52F2F">
        <w:rPr>
          <w:rFonts w:ascii="Times New Roman" w:hAnsi="Times New Roman"/>
          <w:b/>
          <w:bCs/>
          <w:sz w:val="24"/>
          <w:szCs w:val="24"/>
        </w:rPr>
        <w:t>responses will</w:t>
      </w:r>
      <w:r w:rsidR="006851B2" w:rsidRPr="00D52F2F">
        <w:rPr>
          <w:rFonts w:ascii="Times New Roman" w:hAnsi="Times New Roman"/>
          <w:b/>
          <w:bCs/>
          <w:sz w:val="24"/>
          <w:szCs w:val="24"/>
        </w:rPr>
        <w:t xml:space="preserve"> jumpstart our weekly conversations</w:t>
      </w:r>
      <w:r w:rsidR="006851B2" w:rsidRPr="00D9193A">
        <w:rPr>
          <w:rFonts w:ascii="Times New Roman" w:hAnsi="Times New Roman"/>
          <w:sz w:val="24"/>
          <w:szCs w:val="24"/>
        </w:rPr>
        <w:t>. Feel free to include questions, rebuttals, areas of confusion, links to relevant materials, or theories you’re playing around with</w:t>
      </w:r>
      <w:r w:rsidR="00EE436A">
        <w:rPr>
          <w:rFonts w:ascii="Times New Roman" w:hAnsi="Times New Roman"/>
          <w:sz w:val="24"/>
          <w:szCs w:val="24"/>
        </w:rPr>
        <w:t>, but remember that the responses should reference the readings/materials.</w:t>
      </w:r>
      <w:r w:rsidR="006F702D" w:rsidRPr="006F702D">
        <w:rPr>
          <w:rFonts w:ascii="Times New Roman" w:hAnsi="Times New Roman" w:cs="Times New Roman"/>
          <w:sz w:val="24"/>
          <w:szCs w:val="24"/>
        </w:rPr>
        <w:t xml:space="preserve"> </w:t>
      </w:r>
      <w:r w:rsidR="00EE436A">
        <w:rPr>
          <w:rFonts w:ascii="Times New Roman" w:hAnsi="Times New Roman" w:cs="Times New Roman"/>
          <w:sz w:val="24"/>
          <w:szCs w:val="24"/>
        </w:rPr>
        <w:t>Y</w:t>
      </w:r>
      <w:r w:rsidR="006F702D" w:rsidRPr="00D9193A">
        <w:rPr>
          <w:rFonts w:ascii="Times New Roman" w:hAnsi="Times New Roman" w:cs="Times New Roman"/>
          <w:sz w:val="24"/>
          <w:szCs w:val="24"/>
        </w:rPr>
        <w:t>ou should</w:t>
      </w:r>
      <w:r w:rsidR="006F702D">
        <w:rPr>
          <w:rFonts w:ascii="Times New Roman" w:hAnsi="Times New Roman" w:cs="Times New Roman"/>
          <w:sz w:val="24"/>
          <w:szCs w:val="24"/>
        </w:rPr>
        <w:t xml:space="preserve"> include parenthetical in-text citations following APA conventions. </w:t>
      </w:r>
      <w:r w:rsidR="006F702D">
        <w:rPr>
          <w:rFonts w:ascii="Times New Roman" w:hAnsi="Times New Roman" w:cs="Times New Roman"/>
          <w:sz w:val="24"/>
          <w:szCs w:val="24"/>
        </w:rPr>
        <w:t>DO NOT include a r</w:t>
      </w:r>
      <w:r w:rsidR="006F702D" w:rsidRPr="00D9193A">
        <w:rPr>
          <w:rFonts w:ascii="Times New Roman" w:hAnsi="Times New Roman" w:cs="Times New Roman"/>
          <w:sz w:val="24"/>
          <w:szCs w:val="24"/>
        </w:rPr>
        <w:t>eference list</w:t>
      </w:r>
      <w:r w:rsidR="006F702D">
        <w:rPr>
          <w:rFonts w:ascii="Times New Roman" w:hAnsi="Times New Roman" w:cs="Times New Roman"/>
          <w:sz w:val="24"/>
          <w:szCs w:val="24"/>
        </w:rPr>
        <w:t>.</w:t>
      </w:r>
    </w:p>
    <w:p w14:paraId="3DD44223" w14:textId="0A1D0001" w:rsidR="00EE436A" w:rsidRDefault="006F702D" w:rsidP="00B7589C">
      <w:pPr>
        <w:rPr>
          <w:rFonts w:ascii="Times New Roman" w:eastAsia="Calibri" w:hAnsi="Times New Roman" w:cs="Times New Roman"/>
          <w:sz w:val="24"/>
          <w:szCs w:val="24"/>
        </w:rPr>
      </w:pPr>
      <w:r w:rsidRPr="006F702D">
        <w:rPr>
          <w:rFonts w:ascii="Times New Roman" w:eastAsia="Calibri" w:hAnsi="Times New Roman" w:cs="Times New Roman"/>
          <w:sz w:val="24"/>
          <w:szCs w:val="24"/>
        </w:rPr>
        <w:t>For full credit, you need to </w:t>
      </w:r>
      <w:r w:rsidRPr="006F702D">
        <w:rPr>
          <w:rFonts w:ascii="Times New Roman" w:eastAsia="Calibri" w:hAnsi="Times New Roman" w:cs="Times New Roman"/>
          <w:sz w:val="24"/>
          <w:szCs w:val="24"/>
          <w:u w:val="single"/>
        </w:rPr>
        <w:t>comment </w:t>
      </w:r>
      <w:r w:rsidRPr="006F702D">
        <w:rPr>
          <w:rFonts w:ascii="Times New Roman" w:eastAsia="Calibri" w:hAnsi="Times New Roman" w:cs="Times New Roman"/>
          <w:sz w:val="24"/>
          <w:szCs w:val="24"/>
        </w:rPr>
        <w:t>on at least one of your classmates’ responses</w:t>
      </w:r>
      <w:r>
        <w:rPr>
          <w:rFonts w:ascii="Times New Roman" w:eastAsia="Calibri" w:hAnsi="Times New Roman" w:cs="Times New Roman"/>
          <w:sz w:val="24"/>
          <w:szCs w:val="24"/>
        </w:rPr>
        <w:t>. This is intended to be a dialogical discussion, so your responses should be substantive (</w:t>
      </w:r>
      <w:proofErr w:type="gramStart"/>
      <w:r>
        <w:rPr>
          <w:rFonts w:ascii="Times New Roman" w:eastAsia="Calibri" w:hAnsi="Times New Roman" w:cs="Times New Roman"/>
          <w:sz w:val="24"/>
          <w:szCs w:val="24"/>
        </w:rPr>
        <w:t>i.e.</w:t>
      </w:r>
      <w:proofErr w:type="gramEnd"/>
      <w:r>
        <w:rPr>
          <w:rFonts w:ascii="Times New Roman" w:eastAsia="Calibri" w:hAnsi="Times New Roman" w:cs="Times New Roman"/>
          <w:sz w:val="24"/>
          <w:szCs w:val="24"/>
        </w:rPr>
        <w:t xml:space="preserve"> go beyond writing, “I agree”). </w:t>
      </w:r>
    </w:p>
    <w:p w14:paraId="6A7450BE" w14:textId="54E9C000" w:rsidR="00D60334" w:rsidRDefault="00B7589C" w:rsidP="00B7589C">
      <w:pPr>
        <w:rPr>
          <w:rFonts w:ascii="Times New Roman" w:eastAsia="Calibri" w:hAnsi="Times New Roman" w:cs="Times New Roman"/>
          <w:sz w:val="24"/>
          <w:szCs w:val="24"/>
        </w:rPr>
      </w:pPr>
      <w:r>
        <w:rPr>
          <w:rFonts w:ascii="Times New Roman" w:eastAsia="Calibri" w:hAnsi="Times New Roman" w:cs="Times New Roman"/>
          <w:sz w:val="24"/>
          <w:szCs w:val="24"/>
        </w:rPr>
        <w:t xml:space="preserve">Each </w:t>
      </w:r>
      <w:r w:rsidR="00D60334">
        <w:rPr>
          <w:rFonts w:ascii="Times New Roman" w:eastAsia="Calibri" w:hAnsi="Times New Roman" w:cs="Times New Roman"/>
          <w:sz w:val="24"/>
          <w:szCs w:val="24"/>
        </w:rPr>
        <w:t xml:space="preserve">week’s Reading Response </w:t>
      </w:r>
      <w:r>
        <w:rPr>
          <w:rFonts w:ascii="Times New Roman" w:eastAsia="Calibri" w:hAnsi="Times New Roman" w:cs="Times New Roman"/>
          <w:sz w:val="24"/>
          <w:szCs w:val="24"/>
        </w:rPr>
        <w:t xml:space="preserve">will be marked out of a total of </w:t>
      </w:r>
      <w:r w:rsidR="00D60334">
        <w:rPr>
          <w:rFonts w:ascii="Times New Roman" w:eastAsia="Calibri" w:hAnsi="Times New Roman" w:cs="Times New Roman"/>
          <w:sz w:val="24"/>
          <w:szCs w:val="24"/>
        </w:rPr>
        <w:t>4</w:t>
      </w:r>
      <w:r>
        <w:rPr>
          <w:rFonts w:ascii="Times New Roman" w:eastAsia="Calibri" w:hAnsi="Times New Roman" w:cs="Times New Roman"/>
          <w:sz w:val="24"/>
          <w:szCs w:val="24"/>
        </w:rPr>
        <w:t>pts</w:t>
      </w:r>
      <w:r w:rsidR="00D60334">
        <w:rPr>
          <w:rFonts w:ascii="Times New Roman" w:eastAsia="Calibri" w:hAnsi="Times New Roman" w:cs="Times New Roman"/>
          <w:sz w:val="24"/>
          <w:szCs w:val="24"/>
        </w:rPr>
        <w:t xml:space="preserve"> for fulfilling each of the following criteria:</w:t>
      </w:r>
    </w:p>
    <w:p w14:paraId="73CFDF66" w14:textId="6CFEE827" w:rsidR="00B7589C" w:rsidRDefault="00D60334" w:rsidP="00D60334">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Discuss the assigned texts/materials (approx. 200-250 words)</w:t>
      </w:r>
    </w:p>
    <w:p w14:paraId="4D633525" w14:textId="008D0B90" w:rsidR="00D60334" w:rsidRDefault="00D60334" w:rsidP="00D60334">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Include parenthetical citations</w:t>
      </w:r>
    </w:p>
    <w:p w14:paraId="30CC6432" w14:textId="185C2CF4" w:rsidR="00D60334" w:rsidRDefault="00D60334" w:rsidP="00D60334">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Thoughtfully comment on at least one peer’s post.</w:t>
      </w:r>
    </w:p>
    <w:p w14:paraId="7D308C55" w14:textId="49BFE89C" w:rsidR="00D60334" w:rsidRDefault="00D60334" w:rsidP="00D60334">
      <w:pPr>
        <w:pStyle w:val="ListParagraph"/>
        <w:numPr>
          <w:ilvl w:val="0"/>
          <w:numId w:val="27"/>
        </w:numPr>
        <w:spacing w:after="0" w:line="240" w:lineRule="auto"/>
        <w:rPr>
          <w:rFonts w:ascii="Times New Roman" w:hAnsi="Times New Roman"/>
          <w:sz w:val="24"/>
          <w:szCs w:val="24"/>
        </w:rPr>
      </w:pPr>
      <w:r>
        <w:rPr>
          <w:rFonts w:ascii="Times New Roman" w:hAnsi="Times New Roman"/>
          <w:sz w:val="24"/>
          <w:szCs w:val="24"/>
        </w:rPr>
        <w:t xml:space="preserve">Complete your post and comment on time. </w:t>
      </w:r>
    </w:p>
    <w:p w14:paraId="4CF33A93" w14:textId="77777777" w:rsidR="00B7589C" w:rsidRPr="00B7589C" w:rsidRDefault="00B7589C" w:rsidP="00B7589C">
      <w:pPr>
        <w:rPr>
          <w:rFonts w:ascii="Times New Roman" w:hAnsi="Times New Roman" w:cs="Times New Roman"/>
          <w:b/>
          <w:bCs/>
          <w:iCs/>
          <w:sz w:val="24"/>
          <w:szCs w:val="24"/>
        </w:rPr>
      </w:pPr>
    </w:p>
    <w:p w14:paraId="43FEFB98" w14:textId="493CD56B" w:rsidR="007D6BEB" w:rsidRPr="00D9193A" w:rsidRDefault="00572EF0" w:rsidP="007D6BEB">
      <w:pPr>
        <w:autoSpaceDE w:val="0"/>
        <w:autoSpaceDN w:val="0"/>
        <w:adjustRightInd w:val="0"/>
        <w:spacing w:after="0"/>
        <w:rPr>
          <w:rFonts w:ascii="Times New Roman" w:hAnsi="Times New Roman" w:cs="Times New Roman"/>
          <w:sz w:val="24"/>
          <w:szCs w:val="24"/>
        </w:rPr>
      </w:pPr>
      <w:r w:rsidRPr="00D9193A">
        <w:rPr>
          <w:rFonts w:ascii="Times New Roman" w:hAnsi="Times New Roman" w:cs="Times New Roman"/>
          <w:b/>
          <w:bCs/>
          <w:i/>
          <w:sz w:val="24"/>
          <w:szCs w:val="24"/>
          <w:u w:val="single"/>
        </w:rPr>
        <w:t>Film Critique</w:t>
      </w:r>
      <w:r w:rsidR="007D6BEB" w:rsidRPr="00D9193A">
        <w:rPr>
          <w:rFonts w:ascii="Times New Roman" w:hAnsi="Times New Roman" w:cs="Times New Roman"/>
          <w:b/>
          <w:bCs/>
          <w:sz w:val="24"/>
          <w:szCs w:val="24"/>
        </w:rPr>
        <w:t xml:space="preserve">: </w:t>
      </w:r>
      <w:r w:rsidRPr="00D9193A">
        <w:rPr>
          <w:rFonts w:ascii="Times New Roman" w:hAnsi="Times New Roman" w:cs="Times New Roman"/>
          <w:sz w:val="24"/>
          <w:szCs w:val="24"/>
        </w:rPr>
        <w:t xml:space="preserve">For this assignment, you should select </w:t>
      </w:r>
      <w:r w:rsidR="00CC6F81" w:rsidRPr="00D9193A">
        <w:rPr>
          <w:rFonts w:ascii="Times New Roman" w:hAnsi="Times New Roman" w:cs="Times New Roman"/>
          <w:sz w:val="24"/>
          <w:szCs w:val="24"/>
        </w:rPr>
        <w:t xml:space="preserve">and watch </w:t>
      </w:r>
      <w:r w:rsidRPr="00D9193A">
        <w:rPr>
          <w:rFonts w:ascii="Times New Roman" w:hAnsi="Times New Roman" w:cs="Times New Roman"/>
          <w:sz w:val="24"/>
          <w:szCs w:val="24"/>
        </w:rPr>
        <w:t>a feature film that highlights a “savior” educator (fictional or real)</w:t>
      </w:r>
      <w:r w:rsidR="00CC6F81" w:rsidRPr="00D9193A">
        <w:rPr>
          <w:rFonts w:ascii="Times New Roman" w:hAnsi="Times New Roman" w:cs="Times New Roman"/>
          <w:sz w:val="24"/>
          <w:szCs w:val="24"/>
        </w:rPr>
        <w:t xml:space="preserve">, and view it using a critical lens that considers the concepts of love, hope and/or care we’ve been discussing in the first half of the course. </w:t>
      </w:r>
      <w:r w:rsidR="0035718C" w:rsidRPr="00D9193A">
        <w:rPr>
          <w:rFonts w:ascii="Times New Roman" w:hAnsi="Times New Roman" w:cs="Times New Roman"/>
          <w:sz w:val="24"/>
          <w:szCs w:val="24"/>
        </w:rPr>
        <w:t xml:space="preserve">This assignment will be discussed in greater detail in class. </w:t>
      </w:r>
    </w:p>
    <w:p w14:paraId="667C58D7" w14:textId="77777777" w:rsidR="009121C7" w:rsidRPr="00D9193A" w:rsidRDefault="009121C7" w:rsidP="007D6BEB">
      <w:pPr>
        <w:autoSpaceDE w:val="0"/>
        <w:autoSpaceDN w:val="0"/>
        <w:adjustRightInd w:val="0"/>
        <w:spacing w:after="0"/>
        <w:rPr>
          <w:rFonts w:ascii="Times New Roman" w:hAnsi="Times New Roman" w:cs="Times New Roman"/>
          <w:sz w:val="24"/>
          <w:szCs w:val="24"/>
        </w:rPr>
      </w:pPr>
    </w:p>
    <w:p w14:paraId="2399F2CA" w14:textId="0A2E2611" w:rsidR="002D0ED3" w:rsidRPr="00D9193A" w:rsidRDefault="007D6BEB" w:rsidP="007D6BEB">
      <w:pPr>
        <w:contextualSpacing/>
        <w:rPr>
          <w:rFonts w:ascii="Times New Roman" w:hAnsi="Times New Roman" w:cs="Times New Roman"/>
          <w:sz w:val="24"/>
          <w:szCs w:val="24"/>
        </w:rPr>
      </w:pPr>
      <w:r w:rsidRPr="00D9193A">
        <w:rPr>
          <w:rFonts w:ascii="Times New Roman" w:hAnsi="Times New Roman" w:cs="Times New Roman"/>
          <w:b/>
          <w:i/>
          <w:sz w:val="24"/>
          <w:szCs w:val="24"/>
          <w:u w:val="single"/>
        </w:rPr>
        <w:t>Session Facilitation</w:t>
      </w:r>
      <w:r w:rsidRPr="00D9193A">
        <w:rPr>
          <w:rFonts w:ascii="Times New Roman" w:hAnsi="Times New Roman" w:cs="Times New Roman"/>
          <w:b/>
          <w:sz w:val="24"/>
          <w:szCs w:val="24"/>
        </w:rPr>
        <w:t xml:space="preserve">: </w:t>
      </w:r>
      <w:r w:rsidRPr="00D9193A">
        <w:rPr>
          <w:rFonts w:ascii="Times New Roman" w:hAnsi="Times New Roman" w:cs="Times New Roman"/>
          <w:sz w:val="24"/>
          <w:szCs w:val="24"/>
        </w:rPr>
        <w:t xml:space="preserve">Working in </w:t>
      </w:r>
      <w:r w:rsidR="00CC6F81" w:rsidRPr="00D9193A">
        <w:rPr>
          <w:rFonts w:ascii="Times New Roman" w:hAnsi="Times New Roman" w:cs="Times New Roman"/>
          <w:sz w:val="24"/>
          <w:szCs w:val="24"/>
        </w:rPr>
        <w:t>assigned pairs/triads, you will sign up to lead one weekly session. Facilitation</w:t>
      </w:r>
      <w:r w:rsidRPr="00D9193A">
        <w:rPr>
          <w:rFonts w:ascii="Times New Roman" w:hAnsi="Times New Roman" w:cs="Times New Roman"/>
          <w:sz w:val="24"/>
          <w:szCs w:val="24"/>
        </w:rPr>
        <w:t xml:space="preserve"> </w:t>
      </w:r>
      <w:r w:rsidR="00CC6F81" w:rsidRPr="00D9193A">
        <w:rPr>
          <w:rFonts w:ascii="Times New Roman" w:hAnsi="Times New Roman" w:cs="Times New Roman"/>
          <w:sz w:val="24"/>
          <w:szCs w:val="24"/>
        </w:rPr>
        <w:t xml:space="preserve">duties </w:t>
      </w:r>
      <w:r w:rsidR="002D0ED3" w:rsidRPr="00D9193A">
        <w:rPr>
          <w:rFonts w:ascii="Times New Roman" w:hAnsi="Times New Roman" w:cs="Times New Roman"/>
          <w:sz w:val="24"/>
          <w:szCs w:val="24"/>
        </w:rPr>
        <w:t xml:space="preserve">include the following: </w:t>
      </w:r>
    </w:p>
    <w:p w14:paraId="5AC179EE" w14:textId="6EAD59D0" w:rsidR="002D0ED3" w:rsidRPr="00F639DD" w:rsidRDefault="00F639DD" w:rsidP="002D0ED3">
      <w:pPr>
        <w:pStyle w:val="ListParagraph"/>
        <w:numPr>
          <w:ilvl w:val="0"/>
          <w:numId w:val="26"/>
        </w:numPr>
        <w:contextualSpacing/>
        <w:rPr>
          <w:rFonts w:ascii="Times New Roman" w:hAnsi="Times New Roman"/>
          <w:sz w:val="24"/>
          <w:szCs w:val="24"/>
        </w:rPr>
      </w:pPr>
      <w:r>
        <w:rPr>
          <w:rFonts w:ascii="Times New Roman" w:hAnsi="Times New Roman"/>
          <w:sz w:val="24"/>
          <w:szCs w:val="24"/>
        </w:rPr>
        <w:t>Jointly w</w:t>
      </w:r>
      <w:r w:rsidR="002D0ED3" w:rsidRPr="00F639DD">
        <w:rPr>
          <w:rFonts w:ascii="Times New Roman" w:hAnsi="Times New Roman"/>
          <w:sz w:val="24"/>
          <w:szCs w:val="24"/>
        </w:rPr>
        <w:t xml:space="preserve">rite a </w:t>
      </w:r>
      <w:r w:rsidRPr="00F639DD">
        <w:rPr>
          <w:rFonts w:ascii="Times New Roman" w:hAnsi="Times New Roman"/>
          <w:sz w:val="24"/>
          <w:szCs w:val="24"/>
        </w:rPr>
        <w:t>one-page</w:t>
      </w:r>
      <w:r w:rsidR="002D0ED3" w:rsidRPr="00F639DD">
        <w:rPr>
          <w:rFonts w:ascii="Times New Roman" w:hAnsi="Times New Roman"/>
          <w:sz w:val="24"/>
          <w:szCs w:val="24"/>
        </w:rPr>
        <w:t xml:space="preserve"> overview of the </w:t>
      </w:r>
      <w:r w:rsidR="009E3365" w:rsidRPr="00F639DD">
        <w:rPr>
          <w:rFonts w:ascii="Times New Roman" w:hAnsi="Times New Roman"/>
          <w:sz w:val="24"/>
          <w:szCs w:val="24"/>
        </w:rPr>
        <w:t>readings</w:t>
      </w:r>
      <w:r w:rsidR="002D0ED3" w:rsidRPr="00F639DD">
        <w:rPr>
          <w:rFonts w:ascii="Times New Roman" w:hAnsi="Times New Roman"/>
          <w:sz w:val="24"/>
          <w:szCs w:val="24"/>
        </w:rPr>
        <w:t>, highlighting key points</w:t>
      </w:r>
    </w:p>
    <w:p w14:paraId="357BB8C3" w14:textId="004BEF14" w:rsidR="00F639DD" w:rsidRDefault="00F639DD" w:rsidP="00A36DC6">
      <w:pPr>
        <w:pStyle w:val="ListParagraph"/>
        <w:numPr>
          <w:ilvl w:val="0"/>
          <w:numId w:val="26"/>
        </w:numPr>
        <w:contextualSpacing/>
        <w:rPr>
          <w:rFonts w:ascii="Times New Roman" w:hAnsi="Times New Roman"/>
          <w:sz w:val="24"/>
          <w:szCs w:val="24"/>
        </w:rPr>
      </w:pPr>
      <w:r>
        <w:rPr>
          <w:rFonts w:ascii="Times New Roman" w:hAnsi="Times New Roman"/>
          <w:sz w:val="24"/>
          <w:szCs w:val="24"/>
        </w:rPr>
        <w:t>Jointly develop and w</w:t>
      </w:r>
      <w:r w:rsidR="002D0ED3" w:rsidRPr="00F639DD">
        <w:rPr>
          <w:rFonts w:ascii="Times New Roman" w:hAnsi="Times New Roman"/>
          <w:sz w:val="24"/>
          <w:szCs w:val="24"/>
        </w:rPr>
        <w:t xml:space="preserve">rite a one-page session plan </w:t>
      </w:r>
    </w:p>
    <w:p w14:paraId="6203433A" w14:textId="3EC1DE89" w:rsidR="007D6BEB" w:rsidRPr="00F639DD" w:rsidRDefault="00F639DD" w:rsidP="00A36DC6">
      <w:pPr>
        <w:pStyle w:val="ListParagraph"/>
        <w:numPr>
          <w:ilvl w:val="0"/>
          <w:numId w:val="26"/>
        </w:numPr>
        <w:contextualSpacing/>
        <w:rPr>
          <w:rFonts w:ascii="Times New Roman" w:hAnsi="Times New Roman"/>
          <w:sz w:val="24"/>
          <w:szCs w:val="24"/>
        </w:rPr>
      </w:pPr>
      <w:r>
        <w:rPr>
          <w:rFonts w:ascii="Times New Roman" w:hAnsi="Times New Roman"/>
          <w:sz w:val="24"/>
          <w:szCs w:val="24"/>
        </w:rPr>
        <w:t>F</w:t>
      </w:r>
      <w:r w:rsidR="002D0ED3" w:rsidRPr="00F639DD">
        <w:rPr>
          <w:rFonts w:ascii="Times New Roman" w:hAnsi="Times New Roman"/>
          <w:sz w:val="24"/>
          <w:szCs w:val="24"/>
        </w:rPr>
        <w:t xml:space="preserve">acilitate </w:t>
      </w:r>
      <w:r w:rsidR="004904AF">
        <w:rPr>
          <w:rFonts w:ascii="Times New Roman" w:hAnsi="Times New Roman"/>
          <w:sz w:val="24"/>
          <w:szCs w:val="24"/>
        </w:rPr>
        <w:t xml:space="preserve">a thoughtful &amp; interactive </w:t>
      </w:r>
      <w:r w:rsidR="002D0ED3" w:rsidRPr="00F639DD">
        <w:rPr>
          <w:rFonts w:ascii="Times New Roman" w:hAnsi="Times New Roman"/>
          <w:sz w:val="24"/>
          <w:szCs w:val="24"/>
        </w:rPr>
        <w:t>session</w:t>
      </w:r>
      <w:r w:rsidR="007D6BEB" w:rsidRPr="00F639DD">
        <w:rPr>
          <w:rFonts w:ascii="Times New Roman" w:hAnsi="Times New Roman"/>
          <w:sz w:val="24"/>
          <w:szCs w:val="24"/>
        </w:rPr>
        <w:t>.</w:t>
      </w:r>
    </w:p>
    <w:p w14:paraId="30B219A9" w14:textId="11A2ABE1" w:rsidR="00FD0F15" w:rsidRPr="00D9193A" w:rsidRDefault="00FD0F15" w:rsidP="00FD0F15">
      <w:pPr>
        <w:contextualSpacing/>
        <w:rPr>
          <w:rFonts w:ascii="Times New Roman" w:hAnsi="Times New Roman" w:cs="Times New Roman"/>
          <w:sz w:val="24"/>
          <w:szCs w:val="24"/>
        </w:rPr>
      </w:pPr>
      <w:r w:rsidRPr="00D9193A">
        <w:rPr>
          <w:rFonts w:ascii="Times New Roman" w:hAnsi="Times New Roman" w:cs="Times New Roman"/>
          <w:sz w:val="24"/>
          <w:szCs w:val="24"/>
        </w:rPr>
        <w:t xml:space="preserve">Note: You are </w:t>
      </w:r>
      <w:r w:rsidRPr="00D9193A">
        <w:rPr>
          <w:rFonts w:ascii="Times New Roman" w:hAnsi="Times New Roman" w:cs="Times New Roman"/>
          <w:i/>
          <w:sz w:val="24"/>
          <w:szCs w:val="24"/>
          <w:u w:val="single"/>
        </w:rPr>
        <w:t>not</w:t>
      </w:r>
      <w:r w:rsidRPr="00D9193A">
        <w:rPr>
          <w:rFonts w:ascii="Times New Roman" w:hAnsi="Times New Roman" w:cs="Times New Roman"/>
          <w:sz w:val="24"/>
          <w:szCs w:val="24"/>
        </w:rPr>
        <w:t xml:space="preserve"> required to submit a Reading Response</w:t>
      </w:r>
      <w:r w:rsidR="00F639DD">
        <w:rPr>
          <w:rFonts w:ascii="Times New Roman" w:hAnsi="Times New Roman" w:cs="Times New Roman"/>
          <w:sz w:val="24"/>
          <w:szCs w:val="24"/>
        </w:rPr>
        <w:t>/comment</w:t>
      </w:r>
      <w:r w:rsidRPr="00D9193A">
        <w:rPr>
          <w:rFonts w:ascii="Times New Roman" w:hAnsi="Times New Roman" w:cs="Times New Roman"/>
          <w:sz w:val="24"/>
          <w:szCs w:val="24"/>
        </w:rPr>
        <w:t xml:space="preserve"> for the session you are facilitating.</w:t>
      </w:r>
      <w:r w:rsidR="00F639DD">
        <w:rPr>
          <w:rFonts w:ascii="Times New Roman" w:hAnsi="Times New Roman" w:cs="Times New Roman"/>
          <w:sz w:val="24"/>
          <w:szCs w:val="24"/>
        </w:rPr>
        <w:t xml:space="preserve"> Email the overview and session plan to me before </w:t>
      </w:r>
      <w:proofErr w:type="spellStart"/>
      <w:r w:rsidR="00F639DD">
        <w:rPr>
          <w:rFonts w:ascii="Times New Roman" w:hAnsi="Times New Roman" w:cs="Times New Roman"/>
          <w:sz w:val="24"/>
          <w:szCs w:val="24"/>
        </w:rPr>
        <w:t>class.</w:t>
      </w:r>
      <w:proofErr w:type="spellEnd"/>
      <w:r w:rsidR="00F639DD">
        <w:rPr>
          <w:rFonts w:ascii="Times New Roman" w:hAnsi="Times New Roman" w:cs="Times New Roman"/>
          <w:sz w:val="24"/>
          <w:szCs w:val="24"/>
        </w:rPr>
        <w:t xml:space="preserve"> </w:t>
      </w:r>
    </w:p>
    <w:p w14:paraId="0339E322" w14:textId="77777777" w:rsidR="007D6BEB" w:rsidRPr="00D9193A" w:rsidRDefault="007D6BEB" w:rsidP="007D6BEB">
      <w:pPr>
        <w:contextualSpacing/>
        <w:rPr>
          <w:rFonts w:ascii="Times New Roman" w:hAnsi="Times New Roman" w:cs="Times New Roman"/>
          <w:b/>
          <w:highlight w:val="cyan"/>
        </w:rPr>
      </w:pPr>
    </w:p>
    <w:p w14:paraId="156BB7E6" w14:textId="6C62CEAC" w:rsidR="004904AF" w:rsidRDefault="00FC136A" w:rsidP="0000793B">
      <w:pPr>
        <w:contextualSpacing/>
        <w:rPr>
          <w:rFonts w:ascii="Times New Roman" w:hAnsi="Times New Roman" w:cs="Times New Roman"/>
          <w:sz w:val="24"/>
          <w:szCs w:val="24"/>
        </w:rPr>
      </w:pPr>
      <w:r w:rsidRPr="004904AF">
        <w:rPr>
          <w:rFonts w:ascii="Times New Roman" w:hAnsi="Times New Roman" w:cs="Times New Roman"/>
          <w:b/>
          <w:i/>
          <w:sz w:val="24"/>
          <w:szCs w:val="24"/>
          <w:u w:val="single"/>
        </w:rPr>
        <w:t xml:space="preserve">Final </w:t>
      </w:r>
      <w:r w:rsidR="00FD0F15" w:rsidRPr="004904AF">
        <w:rPr>
          <w:rFonts w:ascii="Times New Roman" w:hAnsi="Times New Roman" w:cs="Times New Roman"/>
          <w:b/>
          <w:i/>
          <w:sz w:val="24"/>
          <w:szCs w:val="24"/>
          <w:u w:val="single"/>
        </w:rPr>
        <w:t>Assignment</w:t>
      </w:r>
      <w:r w:rsidR="007D6BEB" w:rsidRPr="004904AF">
        <w:rPr>
          <w:rFonts w:ascii="Times New Roman" w:hAnsi="Times New Roman" w:cs="Times New Roman"/>
          <w:b/>
          <w:sz w:val="24"/>
          <w:szCs w:val="24"/>
        </w:rPr>
        <w:t>:</w:t>
      </w:r>
      <w:r w:rsidR="007D6BEB" w:rsidRPr="004904AF">
        <w:rPr>
          <w:rFonts w:ascii="Times New Roman" w:hAnsi="Times New Roman" w:cs="Times New Roman"/>
          <w:sz w:val="24"/>
          <w:szCs w:val="24"/>
        </w:rPr>
        <w:t xml:space="preserve"> </w:t>
      </w:r>
      <w:r w:rsidRPr="004904AF">
        <w:rPr>
          <w:rFonts w:ascii="Times New Roman" w:hAnsi="Times New Roman" w:cs="Times New Roman"/>
          <w:sz w:val="24"/>
          <w:szCs w:val="24"/>
        </w:rPr>
        <w:t xml:space="preserve">Students will complete </w:t>
      </w:r>
      <w:r w:rsidR="004904AF">
        <w:rPr>
          <w:rFonts w:ascii="Times New Roman" w:hAnsi="Times New Roman" w:cs="Times New Roman"/>
          <w:sz w:val="24"/>
          <w:szCs w:val="24"/>
        </w:rPr>
        <w:t>a two-part final project</w:t>
      </w:r>
      <w:r w:rsidRPr="004904AF">
        <w:rPr>
          <w:rFonts w:ascii="Times New Roman" w:hAnsi="Times New Roman" w:cs="Times New Roman"/>
          <w:sz w:val="24"/>
          <w:szCs w:val="24"/>
        </w:rPr>
        <w:t xml:space="preserve"> that </w:t>
      </w:r>
      <w:r w:rsidR="00A20F4B">
        <w:rPr>
          <w:rFonts w:ascii="Times New Roman" w:hAnsi="Times New Roman" w:cs="Times New Roman"/>
          <w:sz w:val="24"/>
          <w:szCs w:val="24"/>
        </w:rPr>
        <w:t xml:space="preserve">responds to one of the course’s guiding questions. </w:t>
      </w:r>
    </w:p>
    <w:p w14:paraId="5BF875CF" w14:textId="22205F3F" w:rsidR="004904AF" w:rsidRDefault="004904AF" w:rsidP="0000793B">
      <w:pPr>
        <w:contextualSpacing/>
        <w:rPr>
          <w:rFonts w:ascii="Times New Roman" w:hAnsi="Times New Roman" w:cs="Times New Roman"/>
          <w:sz w:val="24"/>
          <w:szCs w:val="24"/>
        </w:rPr>
      </w:pPr>
    </w:p>
    <w:p w14:paraId="4EF2C4CF" w14:textId="3B99DD5B" w:rsidR="004904AF" w:rsidRDefault="004904AF" w:rsidP="0000793B">
      <w:pPr>
        <w:contextualSpacing/>
        <w:rPr>
          <w:rFonts w:ascii="Times New Roman" w:hAnsi="Times New Roman" w:cs="Times New Roman"/>
          <w:sz w:val="24"/>
          <w:szCs w:val="24"/>
        </w:rPr>
      </w:pPr>
      <w:r w:rsidRPr="004904AF">
        <w:rPr>
          <w:rFonts w:ascii="Times New Roman" w:hAnsi="Times New Roman" w:cs="Times New Roman"/>
          <w:b/>
          <w:bCs/>
          <w:sz w:val="24"/>
          <w:szCs w:val="24"/>
        </w:rPr>
        <w:t>Part 1</w:t>
      </w:r>
      <w:r>
        <w:rPr>
          <w:rFonts w:ascii="Times New Roman" w:hAnsi="Times New Roman" w:cs="Times New Roman"/>
          <w:sz w:val="24"/>
          <w:szCs w:val="24"/>
        </w:rPr>
        <w:t xml:space="preserve">: Annotated bibliography </w:t>
      </w:r>
      <w:r w:rsidR="000E0BCF">
        <w:rPr>
          <w:rFonts w:ascii="Times New Roman" w:hAnsi="Times New Roman" w:cs="Times New Roman"/>
          <w:sz w:val="24"/>
          <w:szCs w:val="24"/>
        </w:rPr>
        <w:t>consisting 7</w:t>
      </w:r>
      <w:r>
        <w:rPr>
          <w:rFonts w:ascii="Times New Roman" w:hAnsi="Times New Roman" w:cs="Times New Roman"/>
          <w:sz w:val="24"/>
          <w:szCs w:val="24"/>
        </w:rPr>
        <w:t>-</w:t>
      </w:r>
      <w:r w:rsidR="000E0BCF">
        <w:rPr>
          <w:rFonts w:ascii="Times New Roman" w:hAnsi="Times New Roman" w:cs="Times New Roman"/>
          <w:sz w:val="24"/>
          <w:szCs w:val="24"/>
        </w:rPr>
        <w:t>8</w:t>
      </w:r>
      <w:r>
        <w:rPr>
          <w:rFonts w:ascii="Times New Roman" w:hAnsi="Times New Roman" w:cs="Times New Roman"/>
          <w:sz w:val="24"/>
          <w:szCs w:val="24"/>
        </w:rPr>
        <w:t xml:space="preserve"> new sources</w:t>
      </w:r>
      <w:r w:rsidR="000E0BCF">
        <w:rPr>
          <w:rFonts w:ascii="Times New Roman" w:hAnsi="Times New Roman" w:cs="Times New Roman"/>
          <w:sz w:val="24"/>
          <w:szCs w:val="24"/>
        </w:rPr>
        <w:t xml:space="preserve"> (not assigned)</w:t>
      </w:r>
      <w:r>
        <w:rPr>
          <w:rFonts w:ascii="Times New Roman" w:hAnsi="Times New Roman" w:cs="Times New Roman"/>
          <w:sz w:val="24"/>
          <w:szCs w:val="24"/>
        </w:rPr>
        <w:t xml:space="preserve">. Annotations should summarize the text briefly (1-2 paragraphs MAX).  </w:t>
      </w:r>
    </w:p>
    <w:p w14:paraId="389E0B32" w14:textId="617B2E17" w:rsidR="004904AF" w:rsidRDefault="004904AF" w:rsidP="0000793B">
      <w:pPr>
        <w:contextualSpacing/>
        <w:rPr>
          <w:rFonts w:ascii="Times New Roman" w:hAnsi="Times New Roman" w:cs="Times New Roman"/>
          <w:sz w:val="24"/>
          <w:szCs w:val="24"/>
        </w:rPr>
      </w:pPr>
    </w:p>
    <w:p w14:paraId="4DA400C5" w14:textId="71F54D05" w:rsidR="004904AF" w:rsidRPr="004904AF" w:rsidRDefault="004904AF" w:rsidP="0000793B">
      <w:pPr>
        <w:contextualSpacing/>
        <w:rPr>
          <w:rFonts w:ascii="Times New Roman" w:hAnsi="Times New Roman" w:cs="Times New Roman"/>
          <w:sz w:val="24"/>
          <w:szCs w:val="24"/>
        </w:rPr>
      </w:pPr>
      <w:r>
        <w:rPr>
          <w:rFonts w:ascii="Times New Roman" w:hAnsi="Times New Roman" w:cs="Times New Roman"/>
          <w:b/>
          <w:bCs/>
          <w:sz w:val="24"/>
          <w:szCs w:val="24"/>
        </w:rPr>
        <w:t xml:space="preserve">Part 2: </w:t>
      </w:r>
      <w:r>
        <w:rPr>
          <w:rFonts w:ascii="Times New Roman" w:hAnsi="Times New Roman" w:cs="Times New Roman"/>
          <w:sz w:val="24"/>
          <w:szCs w:val="24"/>
        </w:rPr>
        <w:t>“</w:t>
      </w:r>
      <w:proofErr w:type="spellStart"/>
      <w:r>
        <w:rPr>
          <w:rFonts w:ascii="Times New Roman" w:hAnsi="Times New Roman" w:cs="Times New Roman"/>
          <w:sz w:val="24"/>
          <w:szCs w:val="24"/>
        </w:rPr>
        <w:t>Unessay</w:t>
      </w:r>
      <w:proofErr w:type="spellEnd"/>
      <w:r>
        <w:rPr>
          <w:rFonts w:ascii="Times New Roman" w:hAnsi="Times New Roman" w:cs="Times New Roman"/>
          <w:sz w:val="24"/>
          <w:szCs w:val="24"/>
        </w:rPr>
        <w:t>”</w:t>
      </w:r>
      <w:r w:rsidR="000E0BCF">
        <w:rPr>
          <w:rFonts w:ascii="Times New Roman" w:hAnsi="Times New Roman" w:cs="Times New Roman"/>
          <w:sz w:val="24"/>
          <w:szCs w:val="24"/>
        </w:rPr>
        <w:t xml:space="preserve"> + Explanation (paragraph – 1pg)</w:t>
      </w:r>
      <w:r w:rsidR="00A20F4B" w:rsidRPr="00A20F4B">
        <w:rPr>
          <w:rStyle w:val="FootnoteReference"/>
          <w:rFonts w:ascii="Times New Roman" w:hAnsi="Times New Roman" w:cs="Times New Roman"/>
          <w:sz w:val="24"/>
          <w:szCs w:val="24"/>
        </w:rPr>
        <w:footnoteReference w:customMarkFollows="1" w:id="1"/>
        <w:sym w:font="Symbol" w:char="F02A"/>
      </w:r>
      <w:r w:rsidR="00D64DF6">
        <w:rPr>
          <w:rFonts w:ascii="Times New Roman" w:hAnsi="Times New Roman" w:cs="Times New Roman"/>
          <w:sz w:val="24"/>
          <w:szCs w:val="24"/>
        </w:rPr>
        <w:t xml:space="preserve"> </w:t>
      </w:r>
    </w:p>
    <w:p w14:paraId="2A057087" w14:textId="77777777" w:rsidR="000E0BCF" w:rsidRDefault="000E0BCF" w:rsidP="0000793B">
      <w:pPr>
        <w:contextualSpacing/>
        <w:rPr>
          <w:rFonts w:ascii="Times New Roman" w:hAnsi="Times New Roman" w:cs="Times New Roman"/>
          <w:sz w:val="24"/>
          <w:szCs w:val="24"/>
        </w:rPr>
      </w:pPr>
    </w:p>
    <w:p w14:paraId="706CE4AF" w14:textId="18CDCB85" w:rsidR="004904AF" w:rsidRDefault="004904AF" w:rsidP="0000793B">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Possible formats: </w:t>
      </w:r>
    </w:p>
    <w:p w14:paraId="6A55230A" w14:textId="3A001789" w:rsidR="004904AF" w:rsidRDefault="00D64DF6" w:rsidP="00D64DF6">
      <w:pPr>
        <w:pStyle w:val="ListParagraph"/>
        <w:numPr>
          <w:ilvl w:val="0"/>
          <w:numId w:val="28"/>
        </w:numPr>
        <w:ind w:left="36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C</w:t>
      </w:r>
      <w:r w:rsidR="00D17D86" w:rsidRPr="00D64DF6">
        <w:rPr>
          <w:rFonts w:ascii="Times New Roman" w:eastAsia="MS Mincho" w:hAnsi="Times New Roman"/>
          <w:sz w:val="24"/>
          <w:szCs w:val="24"/>
          <w:lang w:eastAsia="ja-JP"/>
        </w:rPr>
        <w:t xml:space="preserve">ase </w:t>
      </w:r>
      <w:r w:rsidR="00D82754" w:rsidRPr="00D64DF6">
        <w:rPr>
          <w:rFonts w:ascii="Times New Roman" w:eastAsia="MS Mincho" w:hAnsi="Times New Roman"/>
          <w:sz w:val="24"/>
          <w:szCs w:val="24"/>
          <w:lang w:eastAsia="ja-JP"/>
        </w:rPr>
        <w:t xml:space="preserve">study (see </w:t>
      </w:r>
      <w:r w:rsidR="00D82754" w:rsidRPr="00D64DF6">
        <w:rPr>
          <w:rFonts w:ascii="Times New Roman" w:eastAsia="MS Mincho" w:hAnsi="Times New Roman"/>
          <w:i/>
          <w:sz w:val="24"/>
          <w:szCs w:val="24"/>
          <w:lang w:eastAsia="ja-JP"/>
        </w:rPr>
        <w:t>Journal of Cases in Educational Leadership</w:t>
      </w:r>
      <w:r w:rsidR="00D82754" w:rsidRPr="00D64DF6">
        <w:rPr>
          <w:rFonts w:ascii="Times New Roman" w:eastAsia="MS Mincho" w:hAnsi="Times New Roman"/>
          <w:sz w:val="24"/>
          <w:szCs w:val="24"/>
          <w:lang w:eastAsia="ja-JP"/>
        </w:rPr>
        <w:t xml:space="preserve"> for examples)</w:t>
      </w:r>
    </w:p>
    <w:p w14:paraId="197307D9" w14:textId="0DEB8D67" w:rsidR="00D64DF6" w:rsidRDefault="00D64DF6" w:rsidP="00D64DF6">
      <w:pPr>
        <w:pStyle w:val="ListParagraph"/>
        <w:numPr>
          <w:ilvl w:val="0"/>
          <w:numId w:val="28"/>
        </w:numPr>
        <w:ind w:left="360"/>
        <w:contextualSpacing/>
        <w:rPr>
          <w:rFonts w:ascii="Times New Roman" w:eastAsia="MS Mincho" w:hAnsi="Times New Roman"/>
          <w:sz w:val="24"/>
          <w:szCs w:val="24"/>
          <w:lang w:eastAsia="ja-JP"/>
        </w:rPr>
      </w:pPr>
      <w:proofErr w:type="spellStart"/>
      <w:r>
        <w:rPr>
          <w:rFonts w:ascii="Times New Roman" w:eastAsia="MS Mincho" w:hAnsi="Times New Roman"/>
          <w:sz w:val="24"/>
          <w:szCs w:val="24"/>
          <w:lang w:eastAsia="ja-JP"/>
        </w:rPr>
        <w:t>TEDTalk</w:t>
      </w:r>
      <w:proofErr w:type="spellEnd"/>
    </w:p>
    <w:p w14:paraId="209C6988" w14:textId="60DE76DA" w:rsidR="00D64DF6" w:rsidRDefault="00D64DF6" w:rsidP="00D64DF6">
      <w:pPr>
        <w:pStyle w:val="ListParagraph"/>
        <w:numPr>
          <w:ilvl w:val="0"/>
          <w:numId w:val="28"/>
        </w:numPr>
        <w:ind w:left="36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Podcast</w:t>
      </w:r>
    </w:p>
    <w:p w14:paraId="51826163" w14:textId="64283CD6" w:rsidR="00D64DF6" w:rsidRDefault="00D64DF6" w:rsidP="00D64DF6">
      <w:pPr>
        <w:pStyle w:val="ListParagraph"/>
        <w:numPr>
          <w:ilvl w:val="0"/>
          <w:numId w:val="28"/>
        </w:numPr>
        <w:ind w:left="36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Panel discussion (virtual, of course)</w:t>
      </w:r>
    </w:p>
    <w:p w14:paraId="7AD6A034" w14:textId="349A0D2B" w:rsidR="00D64DF6" w:rsidRDefault="00D64DF6" w:rsidP="00D64DF6">
      <w:pPr>
        <w:pStyle w:val="ListParagraph"/>
        <w:numPr>
          <w:ilvl w:val="0"/>
          <w:numId w:val="28"/>
        </w:numPr>
        <w:ind w:left="36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Visual model</w:t>
      </w:r>
      <w:r w:rsidR="00A20F4B">
        <w:rPr>
          <w:rFonts w:ascii="Times New Roman" w:eastAsia="MS Mincho" w:hAnsi="Times New Roman"/>
          <w:sz w:val="24"/>
          <w:szCs w:val="24"/>
          <w:lang w:eastAsia="ja-JP"/>
        </w:rPr>
        <w:t xml:space="preserve"> (could be of a school, for example)</w:t>
      </w:r>
    </w:p>
    <w:p w14:paraId="2672B11E" w14:textId="648E6F24" w:rsidR="00D64DF6" w:rsidRDefault="00D64DF6" w:rsidP="00D64DF6">
      <w:pPr>
        <w:pStyle w:val="ListParagraph"/>
        <w:numPr>
          <w:ilvl w:val="0"/>
          <w:numId w:val="28"/>
        </w:numPr>
        <w:ind w:left="36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Playlist of songs</w:t>
      </w:r>
    </w:p>
    <w:p w14:paraId="474AAD91" w14:textId="04468EF4" w:rsidR="00D64DF6" w:rsidRDefault="00D64DF6" w:rsidP="00D64DF6">
      <w:pPr>
        <w:pStyle w:val="ListParagraph"/>
        <w:numPr>
          <w:ilvl w:val="0"/>
          <w:numId w:val="28"/>
        </w:numPr>
        <w:ind w:left="36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Editorial</w:t>
      </w:r>
    </w:p>
    <w:p w14:paraId="21E6E881" w14:textId="02CE96EA" w:rsidR="00D64DF6" w:rsidRDefault="00D64DF6" w:rsidP="00D64DF6">
      <w:pPr>
        <w:pStyle w:val="ListParagraph"/>
        <w:numPr>
          <w:ilvl w:val="0"/>
          <w:numId w:val="28"/>
        </w:numPr>
        <w:ind w:left="36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Website</w:t>
      </w:r>
    </w:p>
    <w:p w14:paraId="4A802EDA" w14:textId="4F1B29E9" w:rsidR="00D64DF6" w:rsidRDefault="00D64DF6" w:rsidP="00D64DF6">
      <w:pPr>
        <w:pStyle w:val="ListParagraph"/>
        <w:numPr>
          <w:ilvl w:val="0"/>
          <w:numId w:val="28"/>
        </w:numPr>
        <w:ind w:left="36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Animation</w:t>
      </w:r>
    </w:p>
    <w:p w14:paraId="6023B04D" w14:textId="4C1CCF5B" w:rsidR="00D64DF6" w:rsidRDefault="00D64DF6" w:rsidP="00D64DF6">
      <w:pPr>
        <w:pStyle w:val="ListParagraph"/>
        <w:numPr>
          <w:ilvl w:val="0"/>
          <w:numId w:val="28"/>
        </w:numPr>
        <w:ind w:left="36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Digital Story/Comic</w:t>
      </w:r>
    </w:p>
    <w:p w14:paraId="084BA855" w14:textId="259F914D" w:rsidR="00D64DF6" w:rsidRDefault="00D64DF6" w:rsidP="00D64DF6">
      <w:pPr>
        <w:pStyle w:val="ListParagraph"/>
        <w:numPr>
          <w:ilvl w:val="0"/>
          <w:numId w:val="28"/>
        </w:numPr>
        <w:ind w:left="360"/>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Social Media Story</w:t>
      </w:r>
    </w:p>
    <w:p w14:paraId="7595F157" w14:textId="7C099380" w:rsidR="00A20F4B" w:rsidRDefault="00A20F4B" w:rsidP="00A20F4B">
      <w:pPr>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 xml:space="preserve">Grading: </w:t>
      </w:r>
    </w:p>
    <w:p w14:paraId="34BB8C92" w14:textId="282637CC" w:rsidR="00A20F4B" w:rsidRDefault="00A20F4B" w:rsidP="00A20F4B">
      <w:pPr>
        <w:pStyle w:val="ListParagraph"/>
        <w:numPr>
          <w:ilvl w:val="0"/>
          <w:numId w:val="29"/>
        </w:numPr>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 xml:space="preserve">Annotated Bibliography </w:t>
      </w:r>
      <w:r w:rsidR="005E2245">
        <w:rPr>
          <w:rFonts w:ascii="Times New Roman" w:eastAsia="MS Mincho" w:hAnsi="Times New Roman"/>
          <w:sz w:val="24"/>
          <w:szCs w:val="24"/>
          <w:lang w:eastAsia="ja-JP"/>
        </w:rPr>
        <w:t>(10 POINTS)</w:t>
      </w:r>
    </w:p>
    <w:p w14:paraId="6BB25933" w14:textId="3B593977" w:rsidR="00A20F4B" w:rsidRDefault="00A20F4B" w:rsidP="00A20F4B">
      <w:pPr>
        <w:pStyle w:val="ListParagraph"/>
        <w:numPr>
          <w:ilvl w:val="1"/>
          <w:numId w:val="29"/>
        </w:numPr>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 xml:space="preserve">includes </w:t>
      </w:r>
      <w:r w:rsidR="000E0BCF">
        <w:rPr>
          <w:rFonts w:ascii="Times New Roman" w:eastAsia="MS Mincho" w:hAnsi="Times New Roman"/>
          <w:sz w:val="24"/>
          <w:szCs w:val="24"/>
          <w:lang w:eastAsia="ja-JP"/>
        </w:rPr>
        <w:t>7-8</w:t>
      </w:r>
      <w:r>
        <w:rPr>
          <w:rFonts w:ascii="Times New Roman" w:eastAsia="MS Mincho" w:hAnsi="Times New Roman"/>
          <w:sz w:val="24"/>
          <w:szCs w:val="24"/>
          <w:lang w:eastAsia="ja-JP"/>
        </w:rPr>
        <w:t xml:space="preserve"> new sources</w:t>
      </w:r>
    </w:p>
    <w:p w14:paraId="15ED6907" w14:textId="3B9C1959" w:rsidR="00A20F4B" w:rsidRDefault="00A20F4B" w:rsidP="00A20F4B">
      <w:pPr>
        <w:pStyle w:val="ListParagraph"/>
        <w:numPr>
          <w:ilvl w:val="1"/>
          <w:numId w:val="29"/>
        </w:numPr>
        <w:contextualSpacing/>
        <w:rPr>
          <w:rFonts w:ascii="Times New Roman" w:eastAsia="MS Mincho" w:hAnsi="Times New Roman"/>
          <w:sz w:val="24"/>
          <w:szCs w:val="24"/>
          <w:lang w:eastAsia="ja-JP"/>
        </w:rPr>
      </w:pPr>
      <w:r>
        <w:rPr>
          <w:rFonts w:ascii="Times New Roman" w:eastAsia="MS Mincho" w:hAnsi="Times New Roman"/>
          <w:sz w:val="24"/>
          <w:szCs w:val="24"/>
          <w:lang w:eastAsia="ja-JP"/>
        </w:rPr>
        <w:t>annotations succinctly</w:t>
      </w:r>
      <w:r w:rsidR="005E2245">
        <w:rPr>
          <w:rFonts w:ascii="Times New Roman" w:eastAsia="MS Mincho" w:hAnsi="Times New Roman"/>
          <w:sz w:val="24"/>
          <w:szCs w:val="24"/>
          <w:lang w:eastAsia="ja-JP"/>
        </w:rPr>
        <w:t>,</w:t>
      </w:r>
      <w:r>
        <w:rPr>
          <w:rFonts w:ascii="Times New Roman" w:eastAsia="MS Mincho" w:hAnsi="Times New Roman"/>
          <w:sz w:val="24"/>
          <w:szCs w:val="24"/>
          <w:lang w:eastAsia="ja-JP"/>
        </w:rPr>
        <w:t xml:space="preserve"> yet thoroughly summarize each source for the reader </w:t>
      </w:r>
    </w:p>
    <w:p w14:paraId="4D7EADBD" w14:textId="77777777" w:rsidR="00A20F4B" w:rsidRDefault="00A20F4B" w:rsidP="00A20F4B">
      <w:pPr>
        <w:pStyle w:val="ListParagraph"/>
        <w:ind w:left="1440"/>
        <w:contextualSpacing/>
        <w:rPr>
          <w:rFonts w:ascii="Times New Roman" w:eastAsia="MS Mincho" w:hAnsi="Times New Roman"/>
          <w:sz w:val="24"/>
          <w:szCs w:val="24"/>
          <w:lang w:eastAsia="ja-JP"/>
        </w:rPr>
      </w:pPr>
    </w:p>
    <w:p w14:paraId="6D9BD99F" w14:textId="77777777" w:rsidR="00A20F4B" w:rsidRDefault="00A20F4B" w:rsidP="00A20F4B">
      <w:pPr>
        <w:pStyle w:val="ListParagraph"/>
        <w:numPr>
          <w:ilvl w:val="0"/>
          <w:numId w:val="29"/>
        </w:numPr>
        <w:contextualSpacing/>
        <w:rPr>
          <w:rFonts w:ascii="Times New Roman" w:eastAsia="MS Mincho" w:hAnsi="Times New Roman"/>
          <w:sz w:val="24"/>
          <w:szCs w:val="24"/>
          <w:lang w:eastAsia="ja-JP"/>
        </w:rPr>
      </w:pPr>
      <w:proofErr w:type="spellStart"/>
      <w:r>
        <w:rPr>
          <w:rFonts w:ascii="Times New Roman" w:eastAsia="MS Mincho" w:hAnsi="Times New Roman"/>
          <w:sz w:val="24"/>
          <w:szCs w:val="24"/>
          <w:lang w:eastAsia="ja-JP"/>
        </w:rPr>
        <w:t>UnEssay</w:t>
      </w:r>
      <w:proofErr w:type="spellEnd"/>
    </w:p>
    <w:p w14:paraId="114E914C" w14:textId="7415498B" w:rsidR="000E0BCF" w:rsidRDefault="005E2245" w:rsidP="000E0BCF">
      <w:pPr>
        <w:pStyle w:val="ListParagraph"/>
        <w:numPr>
          <w:ilvl w:val="1"/>
          <w:numId w:val="29"/>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10</w:t>
      </w:r>
      <w:r w:rsidR="000E0BCF">
        <w:rPr>
          <w:rFonts w:ascii="Times New Roman" w:eastAsia="Times New Roman" w:hAnsi="Times New Roman"/>
          <w:sz w:val="24"/>
          <w:szCs w:val="24"/>
        </w:rPr>
        <w:t xml:space="preserve"> POINTS</w:t>
      </w:r>
      <w:r w:rsidR="000E0BCF" w:rsidRPr="000E0BCF">
        <w:rPr>
          <w:rFonts w:ascii="Times New Roman" w:eastAsia="Times New Roman" w:hAnsi="Times New Roman"/>
          <w:sz w:val="24"/>
          <w:szCs w:val="24"/>
        </w:rPr>
        <w:t xml:space="preserve">: This </w:t>
      </w:r>
      <w:proofErr w:type="spellStart"/>
      <w:r w:rsidR="000E0BCF" w:rsidRPr="000E0BCF">
        <w:rPr>
          <w:rFonts w:ascii="Times New Roman" w:eastAsia="Times New Roman" w:hAnsi="Times New Roman"/>
          <w:sz w:val="24"/>
          <w:szCs w:val="24"/>
        </w:rPr>
        <w:t>unessay</w:t>
      </w:r>
      <w:proofErr w:type="spellEnd"/>
      <w:r w:rsidR="000E0BCF" w:rsidRPr="000E0BCF">
        <w:rPr>
          <w:rFonts w:ascii="Times New Roman" w:eastAsia="Times New Roman" w:hAnsi="Times New Roman"/>
          <w:sz w:val="24"/>
          <w:szCs w:val="24"/>
        </w:rPr>
        <w:t xml:space="preserve"> constitutes a critical and active engagement with the course material that shows insight and creativity</w:t>
      </w:r>
      <w:r>
        <w:rPr>
          <w:rFonts w:ascii="Times New Roman" w:eastAsia="Times New Roman" w:hAnsi="Times New Roman"/>
          <w:sz w:val="24"/>
          <w:szCs w:val="24"/>
        </w:rPr>
        <w:t>,</w:t>
      </w:r>
      <w:r w:rsidR="000E0BCF" w:rsidRPr="000E0BCF">
        <w:rPr>
          <w:rFonts w:ascii="Times New Roman" w:eastAsia="Times New Roman" w:hAnsi="Times New Roman"/>
          <w:sz w:val="24"/>
          <w:szCs w:val="24"/>
        </w:rPr>
        <w:t xml:space="preserve"> and demonstrates time and effort devoted to creating something thoughtful. The </w:t>
      </w:r>
      <w:proofErr w:type="spellStart"/>
      <w:r w:rsidR="000E0BCF">
        <w:rPr>
          <w:rFonts w:ascii="Times New Roman" w:eastAsia="Times New Roman" w:hAnsi="Times New Roman"/>
          <w:sz w:val="24"/>
          <w:szCs w:val="24"/>
        </w:rPr>
        <w:t>unessay</w:t>
      </w:r>
      <w:proofErr w:type="spellEnd"/>
      <w:r w:rsidR="000E0BCF" w:rsidRPr="000E0BCF">
        <w:rPr>
          <w:rFonts w:ascii="Times New Roman" w:eastAsia="Times New Roman" w:hAnsi="Times New Roman"/>
          <w:sz w:val="24"/>
          <w:szCs w:val="24"/>
        </w:rPr>
        <w:t xml:space="preserve"> works persuasively </w:t>
      </w:r>
      <w:r w:rsidR="000E0BCF">
        <w:rPr>
          <w:rFonts w:ascii="Times New Roman" w:eastAsia="Times New Roman" w:hAnsi="Times New Roman"/>
          <w:sz w:val="24"/>
          <w:szCs w:val="24"/>
        </w:rPr>
        <w:t>to address the selected course guiding question</w:t>
      </w:r>
      <w:r w:rsidR="000E0BCF" w:rsidRPr="000E0BCF">
        <w:rPr>
          <w:rFonts w:ascii="Times New Roman" w:eastAsia="Times New Roman" w:hAnsi="Times New Roman"/>
          <w:sz w:val="24"/>
          <w:szCs w:val="24"/>
        </w:rPr>
        <w:t xml:space="preserve">. </w:t>
      </w:r>
      <w:r w:rsidR="000E0BCF">
        <w:rPr>
          <w:rFonts w:ascii="Times New Roman" w:eastAsia="Times New Roman" w:hAnsi="Times New Roman"/>
          <w:sz w:val="24"/>
          <w:szCs w:val="24"/>
        </w:rPr>
        <w:t>The</w:t>
      </w:r>
      <w:r w:rsidR="000E0BCF" w:rsidRPr="000E0BCF">
        <w:rPr>
          <w:rFonts w:ascii="Times New Roman" w:eastAsia="Times New Roman" w:hAnsi="Times New Roman"/>
          <w:sz w:val="24"/>
          <w:szCs w:val="24"/>
        </w:rPr>
        <w:t xml:space="preserve"> </w:t>
      </w:r>
      <w:proofErr w:type="spellStart"/>
      <w:r w:rsidR="000E0BCF" w:rsidRPr="000E0BCF">
        <w:rPr>
          <w:rFonts w:ascii="Times New Roman" w:eastAsia="Times New Roman" w:hAnsi="Times New Roman"/>
          <w:sz w:val="24"/>
          <w:szCs w:val="24"/>
        </w:rPr>
        <w:t>unessay</w:t>
      </w:r>
      <w:proofErr w:type="spellEnd"/>
      <w:r w:rsidR="000E0BCF" w:rsidRPr="000E0BCF">
        <w:rPr>
          <w:rFonts w:ascii="Times New Roman" w:eastAsia="Times New Roman" w:hAnsi="Times New Roman"/>
          <w:sz w:val="24"/>
          <w:szCs w:val="24"/>
        </w:rPr>
        <w:t xml:space="preserve"> </w:t>
      </w:r>
      <w:r w:rsidR="000E0BCF">
        <w:rPr>
          <w:rFonts w:ascii="Times New Roman" w:eastAsia="Times New Roman" w:hAnsi="Times New Roman"/>
          <w:sz w:val="24"/>
          <w:szCs w:val="24"/>
        </w:rPr>
        <w:t>includes</w:t>
      </w:r>
      <w:r w:rsidR="000E0BCF" w:rsidRPr="000E0BCF">
        <w:rPr>
          <w:rFonts w:ascii="Times New Roman" w:eastAsia="Times New Roman" w:hAnsi="Times New Roman"/>
          <w:sz w:val="24"/>
          <w:szCs w:val="24"/>
        </w:rPr>
        <w:t xml:space="preserve"> a clearly stated explanation</w:t>
      </w:r>
      <w:r w:rsidR="000E0BCF">
        <w:rPr>
          <w:rFonts w:ascii="Times New Roman" w:eastAsia="Times New Roman" w:hAnsi="Times New Roman"/>
          <w:sz w:val="24"/>
          <w:szCs w:val="24"/>
        </w:rPr>
        <w:t xml:space="preserve"> </w:t>
      </w:r>
      <w:r w:rsidR="000E0BCF" w:rsidRPr="000E0BCF">
        <w:rPr>
          <w:rFonts w:ascii="Times New Roman" w:eastAsia="Times New Roman" w:hAnsi="Times New Roman"/>
          <w:sz w:val="24"/>
          <w:szCs w:val="24"/>
        </w:rPr>
        <w:t>of how your u</w:t>
      </w:r>
      <w:proofErr w:type="spellStart"/>
      <w:r w:rsidR="000E0BCF" w:rsidRPr="000E0BCF">
        <w:rPr>
          <w:rFonts w:ascii="Times New Roman" w:eastAsia="Times New Roman" w:hAnsi="Times New Roman"/>
          <w:sz w:val="24"/>
          <w:szCs w:val="24"/>
        </w:rPr>
        <w:t>nessay</w:t>
      </w:r>
      <w:proofErr w:type="spellEnd"/>
      <w:r w:rsidR="000E0BCF" w:rsidRPr="000E0BCF">
        <w:rPr>
          <w:rFonts w:ascii="Times New Roman" w:eastAsia="Times New Roman" w:hAnsi="Times New Roman"/>
          <w:sz w:val="24"/>
          <w:szCs w:val="24"/>
        </w:rPr>
        <w:t xml:space="preserve"> responds to the </w:t>
      </w:r>
      <w:r w:rsidR="000E0BCF">
        <w:rPr>
          <w:rFonts w:ascii="Times New Roman" w:eastAsia="Times New Roman" w:hAnsi="Times New Roman"/>
          <w:sz w:val="24"/>
          <w:szCs w:val="24"/>
        </w:rPr>
        <w:t>selected question</w:t>
      </w:r>
      <w:r w:rsidR="000E0BCF" w:rsidRPr="000E0BCF">
        <w:rPr>
          <w:rFonts w:ascii="Times New Roman" w:eastAsia="Times New Roman" w:hAnsi="Times New Roman"/>
          <w:sz w:val="24"/>
          <w:szCs w:val="24"/>
        </w:rPr>
        <w:t>.</w:t>
      </w:r>
      <w:r w:rsidR="000E0BCF">
        <w:rPr>
          <w:rFonts w:ascii="Times New Roman" w:eastAsia="Times New Roman" w:hAnsi="Times New Roman"/>
          <w:sz w:val="24"/>
          <w:szCs w:val="24"/>
        </w:rPr>
        <w:br/>
      </w:r>
    </w:p>
    <w:p w14:paraId="0609EE91" w14:textId="7C61700E" w:rsidR="005E2245" w:rsidRDefault="005E2245" w:rsidP="005E2245">
      <w:pPr>
        <w:pStyle w:val="ListParagraph"/>
        <w:numPr>
          <w:ilvl w:val="1"/>
          <w:numId w:val="29"/>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8 </w:t>
      </w:r>
      <w:r w:rsidR="000E0BCF">
        <w:rPr>
          <w:rFonts w:ascii="Times New Roman" w:eastAsia="Times New Roman" w:hAnsi="Times New Roman"/>
          <w:sz w:val="24"/>
          <w:szCs w:val="24"/>
        </w:rPr>
        <w:t xml:space="preserve">POINTS: </w:t>
      </w:r>
      <w:r w:rsidR="000E0BCF" w:rsidRPr="000E0BCF">
        <w:rPr>
          <w:rFonts w:ascii="Times New Roman" w:eastAsia="Times New Roman" w:hAnsi="Times New Roman"/>
          <w:sz w:val="24"/>
          <w:szCs w:val="24"/>
        </w:rPr>
        <w:t xml:space="preserve">This </w:t>
      </w:r>
      <w:proofErr w:type="spellStart"/>
      <w:r w:rsidR="000E0BCF" w:rsidRPr="000E0BCF">
        <w:rPr>
          <w:rFonts w:ascii="Times New Roman" w:eastAsia="Times New Roman" w:hAnsi="Times New Roman"/>
          <w:sz w:val="24"/>
          <w:szCs w:val="24"/>
        </w:rPr>
        <w:t>unessay</w:t>
      </w:r>
      <w:proofErr w:type="spellEnd"/>
      <w:r w:rsidR="000E0BCF" w:rsidRPr="000E0BCF">
        <w:rPr>
          <w:rFonts w:ascii="Times New Roman" w:eastAsia="Times New Roman" w:hAnsi="Times New Roman"/>
          <w:sz w:val="24"/>
          <w:szCs w:val="24"/>
        </w:rPr>
        <w:t xml:space="preserve"> meaningfully engages course material and shows an effort to creatively </w:t>
      </w:r>
      <w:r w:rsidR="000E0BCF">
        <w:rPr>
          <w:rFonts w:ascii="Times New Roman" w:eastAsia="Times New Roman" w:hAnsi="Times New Roman"/>
          <w:sz w:val="24"/>
          <w:szCs w:val="24"/>
        </w:rPr>
        <w:t>translate the course materials wi</w:t>
      </w:r>
      <w:r w:rsidR="000E0BCF" w:rsidRPr="000E0BCF">
        <w:rPr>
          <w:rFonts w:ascii="Times New Roman" w:eastAsia="Times New Roman" w:hAnsi="Times New Roman"/>
          <w:sz w:val="24"/>
          <w:szCs w:val="24"/>
        </w:rPr>
        <w:t xml:space="preserve">th some degree of clarity. It reflects some time, effort, and forethought. The chosen medium works with the </w:t>
      </w:r>
      <w:proofErr w:type="spellStart"/>
      <w:r w:rsidR="000E0BCF" w:rsidRPr="000E0BCF">
        <w:rPr>
          <w:rFonts w:ascii="Times New Roman" w:eastAsia="Times New Roman" w:hAnsi="Times New Roman"/>
          <w:sz w:val="24"/>
          <w:szCs w:val="24"/>
        </w:rPr>
        <w:t>unessay</w:t>
      </w:r>
      <w:proofErr w:type="spellEnd"/>
      <w:r w:rsidR="000E0BCF" w:rsidRPr="000E0BCF">
        <w:rPr>
          <w:rFonts w:ascii="Times New Roman" w:eastAsia="Times New Roman" w:hAnsi="Times New Roman"/>
          <w:sz w:val="24"/>
          <w:szCs w:val="24"/>
        </w:rPr>
        <w:t xml:space="preserve"> presentation, but some additional design forethought would have helped. The </w:t>
      </w:r>
      <w:proofErr w:type="spellStart"/>
      <w:r w:rsidR="000E0BCF" w:rsidRPr="000E0BCF">
        <w:rPr>
          <w:rFonts w:ascii="Times New Roman" w:eastAsia="Times New Roman" w:hAnsi="Times New Roman"/>
          <w:sz w:val="24"/>
          <w:szCs w:val="24"/>
        </w:rPr>
        <w:t>unessay’s</w:t>
      </w:r>
      <w:proofErr w:type="spellEnd"/>
      <w:r w:rsidR="000E0BCF" w:rsidRPr="000E0BCF">
        <w:rPr>
          <w:rFonts w:ascii="Times New Roman" w:eastAsia="Times New Roman" w:hAnsi="Times New Roman"/>
          <w:sz w:val="24"/>
          <w:szCs w:val="24"/>
        </w:rPr>
        <w:t xml:space="preserve"> structural and formal elements serve </w:t>
      </w:r>
      <w:r>
        <w:rPr>
          <w:rFonts w:ascii="Times New Roman" w:eastAsia="Times New Roman" w:hAnsi="Times New Roman"/>
          <w:sz w:val="24"/>
          <w:szCs w:val="24"/>
        </w:rPr>
        <w:t>the selected guiding question</w:t>
      </w:r>
      <w:r w:rsidR="000E0BCF" w:rsidRPr="000E0BCF">
        <w:rPr>
          <w:rFonts w:ascii="Times New Roman" w:eastAsia="Times New Roman" w:hAnsi="Times New Roman"/>
          <w:sz w:val="24"/>
          <w:szCs w:val="24"/>
        </w:rPr>
        <w:t>. Accompanied statement provides some clarity to the piece but not complete explanation</w:t>
      </w:r>
      <w:r>
        <w:rPr>
          <w:rFonts w:ascii="Times New Roman" w:eastAsia="Times New Roman" w:hAnsi="Times New Roman"/>
          <w:sz w:val="24"/>
          <w:szCs w:val="24"/>
        </w:rPr>
        <w:t>.</w:t>
      </w:r>
      <w:r>
        <w:rPr>
          <w:rFonts w:ascii="Times New Roman" w:eastAsia="Times New Roman" w:hAnsi="Times New Roman"/>
          <w:sz w:val="24"/>
          <w:szCs w:val="24"/>
        </w:rPr>
        <w:br/>
      </w:r>
    </w:p>
    <w:p w14:paraId="43509EB3" w14:textId="4426DBAC" w:rsidR="005E2245" w:rsidRDefault="005E2245" w:rsidP="005E2245">
      <w:pPr>
        <w:pStyle w:val="ListParagraph"/>
        <w:numPr>
          <w:ilvl w:val="1"/>
          <w:numId w:val="29"/>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6 POINTS + Below: </w:t>
      </w:r>
      <w:r w:rsidRPr="000E0BCF">
        <w:rPr>
          <w:rFonts w:ascii="Times New Roman" w:eastAsia="Times New Roman" w:hAnsi="Times New Roman"/>
          <w:sz w:val="24"/>
          <w:szCs w:val="24"/>
        </w:rPr>
        <w:t xml:space="preserve">This </w:t>
      </w:r>
      <w:proofErr w:type="spellStart"/>
      <w:r w:rsidRPr="000E0BCF">
        <w:rPr>
          <w:rFonts w:ascii="Times New Roman" w:eastAsia="Times New Roman" w:hAnsi="Times New Roman"/>
          <w:sz w:val="24"/>
          <w:szCs w:val="24"/>
        </w:rPr>
        <w:t>unessay</w:t>
      </w:r>
      <w:proofErr w:type="spellEnd"/>
      <w:r w:rsidRPr="000E0BCF">
        <w:rPr>
          <w:rFonts w:ascii="Times New Roman" w:eastAsia="Times New Roman" w:hAnsi="Times New Roman"/>
          <w:sz w:val="24"/>
          <w:szCs w:val="24"/>
        </w:rPr>
        <w:t xml:space="preserve"> shows some engagement with the course material but it is </w:t>
      </w:r>
      <w:proofErr w:type="spellStart"/>
      <w:r w:rsidRPr="000E0BCF">
        <w:rPr>
          <w:rFonts w:ascii="Times New Roman" w:eastAsia="Times New Roman" w:hAnsi="Times New Roman"/>
          <w:sz w:val="24"/>
          <w:szCs w:val="24"/>
        </w:rPr>
        <w:t>unsustained</w:t>
      </w:r>
      <w:proofErr w:type="spellEnd"/>
      <w:r>
        <w:rPr>
          <w:rFonts w:ascii="Times New Roman" w:eastAsia="Times New Roman" w:hAnsi="Times New Roman"/>
          <w:sz w:val="24"/>
          <w:szCs w:val="24"/>
        </w:rPr>
        <w:t>,</w:t>
      </w:r>
      <w:r w:rsidRPr="000E0BCF">
        <w:rPr>
          <w:rFonts w:ascii="Times New Roman" w:eastAsia="Times New Roman" w:hAnsi="Times New Roman"/>
          <w:sz w:val="24"/>
          <w:szCs w:val="24"/>
        </w:rPr>
        <w:t xml:space="preserve"> uncreative, and inconsequential. It fails to develop a critical and reflective perspective. The chosen medium doesn’t work with the </w:t>
      </w:r>
      <w:proofErr w:type="spellStart"/>
      <w:r w:rsidRPr="000E0BCF">
        <w:rPr>
          <w:rFonts w:ascii="Times New Roman" w:eastAsia="Times New Roman" w:hAnsi="Times New Roman"/>
          <w:sz w:val="24"/>
          <w:szCs w:val="24"/>
        </w:rPr>
        <w:t>unessay’s</w:t>
      </w:r>
      <w:proofErr w:type="spellEnd"/>
      <w:r w:rsidRPr="000E0BCF">
        <w:rPr>
          <w:rFonts w:ascii="Times New Roman" w:eastAsia="Times New Roman" w:hAnsi="Times New Roman"/>
          <w:sz w:val="24"/>
          <w:szCs w:val="24"/>
        </w:rPr>
        <w:t xml:space="preserve"> presentation. The </w:t>
      </w:r>
      <w:proofErr w:type="spellStart"/>
      <w:r w:rsidRPr="000E0BCF">
        <w:rPr>
          <w:rFonts w:ascii="Times New Roman" w:eastAsia="Times New Roman" w:hAnsi="Times New Roman"/>
          <w:sz w:val="24"/>
          <w:szCs w:val="24"/>
        </w:rPr>
        <w:t>unessay</w:t>
      </w:r>
      <w:proofErr w:type="spellEnd"/>
      <w:r w:rsidRPr="000E0BCF">
        <w:rPr>
          <w:rFonts w:ascii="Times New Roman" w:eastAsia="Times New Roman" w:hAnsi="Times New Roman"/>
          <w:sz w:val="24"/>
          <w:szCs w:val="24"/>
        </w:rPr>
        <w:t xml:space="preserve"> identifies a vague connection between the selected </w:t>
      </w:r>
      <w:r>
        <w:rPr>
          <w:rFonts w:ascii="Times New Roman" w:eastAsia="Times New Roman" w:hAnsi="Times New Roman"/>
          <w:sz w:val="24"/>
          <w:szCs w:val="24"/>
        </w:rPr>
        <w:t>course guiding question.</w:t>
      </w:r>
      <w:r w:rsidRPr="000E0BCF">
        <w:rPr>
          <w:rFonts w:ascii="Times New Roman" w:eastAsia="Times New Roman" w:hAnsi="Times New Roman"/>
          <w:sz w:val="24"/>
          <w:szCs w:val="24"/>
        </w:rPr>
        <w:t xml:space="preserve"> Both it and the explanation will appear to be thrown together at the last minute.</w:t>
      </w:r>
    </w:p>
    <w:p w14:paraId="5BB146B4" w14:textId="77777777" w:rsidR="00A20F4B" w:rsidRPr="000E0BCF" w:rsidRDefault="00A20F4B" w:rsidP="000E0BCF">
      <w:pPr>
        <w:contextualSpacing/>
        <w:rPr>
          <w:rFonts w:ascii="Times New Roman" w:eastAsia="MS Mincho" w:hAnsi="Times New Roman"/>
          <w:sz w:val="24"/>
          <w:szCs w:val="24"/>
          <w:lang w:eastAsia="ja-JP"/>
        </w:rPr>
      </w:pPr>
    </w:p>
    <w:p w14:paraId="296C7FF9" w14:textId="42764009" w:rsidR="00FD0F15" w:rsidRPr="00D9193A" w:rsidRDefault="00FD0F15" w:rsidP="0000793B">
      <w:pPr>
        <w:contextualSpacing/>
        <w:rPr>
          <w:rFonts w:ascii="Times New Roman" w:hAnsi="Times New Roman" w:cs="Times New Roman"/>
          <w:sz w:val="24"/>
          <w:szCs w:val="24"/>
        </w:rPr>
      </w:pPr>
    </w:p>
    <w:p w14:paraId="44CD22E6" w14:textId="7D1613DE" w:rsidR="00FD0F15" w:rsidRPr="00D9193A" w:rsidRDefault="0035718C" w:rsidP="00FD0F15">
      <w:pPr>
        <w:spacing w:after="0"/>
        <w:rPr>
          <w:rFonts w:ascii="Times New Roman" w:hAnsi="Times New Roman" w:cs="Times New Roman"/>
          <w:b/>
          <w:sz w:val="24"/>
          <w:szCs w:val="24"/>
          <w:u w:val="single"/>
        </w:rPr>
      </w:pPr>
      <w:r w:rsidRPr="00D9193A">
        <w:rPr>
          <w:rFonts w:ascii="Times New Roman" w:hAnsi="Times New Roman" w:cs="Times New Roman"/>
          <w:b/>
          <w:sz w:val="24"/>
          <w:szCs w:val="24"/>
          <w:u w:val="single"/>
        </w:rPr>
        <w:lastRenderedPageBreak/>
        <w:t>COURSE CALENDAR**</w:t>
      </w:r>
    </w:p>
    <w:p w14:paraId="0CC0AA33" w14:textId="694E6AF6" w:rsidR="00FD0F15" w:rsidRPr="00D9193A" w:rsidRDefault="00FD0F15" w:rsidP="00FD0F15">
      <w:pPr>
        <w:tabs>
          <w:tab w:val="left" w:pos="8460"/>
        </w:tabs>
        <w:rPr>
          <w:rFonts w:ascii="Times New Roman" w:hAnsi="Times New Roman" w:cs="Times New Roman"/>
          <w:sz w:val="24"/>
          <w:szCs w:val="24"/>
        </w:rPr>
      </w:pPr>
      <w:r w:rsidRPr="00D9193A">
        <w:rPr>
          <w:rFonts w:ascii="Times New Roman" w:hAnsi="Times New Roman" w:cs="Times New Roman"/>
          <w:sz w:val="24"/>
          <w:szCs w:val="24"/>
        </w:rPr>
        <w:t xml:space="preserve">There are no required textbooks for this course. Rather, materials will be posted on </w:t>
      </w:r>
      <w:r w:rsidR="000F5E71">
        <w:rPr>
          <w:rFonts w:ascii="Times New Roman" w:hAnsi="Times New Roman" w:cs="Times New Roman"/>
          <w:sz w:val="24"/>
          <w:szCs w:val="24"/>
        </w:rPr>
        <w:t>the Commons</w:t>
      </w:r>
      <w:r w:rsidRPr="00D9193A">
        <w:rPr>
          <w:rFonts w:ascii="Times New Roman" w:hAnsi="Times New Roman" w:cs="Times New Roman"/>
          <w:sz w:val="24"/>
          <w:szCs w:val="24"/>
        </w:rPr>
        <w:t xml:space="preserve">. </w:t>
      </w:r>
      <w:r w:rsidR="005643CE" w:rsidRPr="00D9193A">
        <w:rPr>
          <w:rFonts w:ascii="Times New Roman" w:hAnsi="Times New Roman" w:cs="Times New Roman"/>
          <w:sz w:val="24"/>
          <w:szCs w:val="24"/>
        </w:rPr>
        <w:t xml:space="preserve">You will also complete weekly </w:t>
      </w:r>
      <w:r w:rsidR="0022647D" w:rsidRPr="00D9193A">
        <w:rPr>
          <w:rFonts w:ascii="Times New Roman" w:hAnsi="Times New Roman" w:cs="Times New Roman"/>
          <w:sz w:val="24"/>
          <w:szCs w:val="24"/>
        </w:rPr>
        <w:t>reading responses</w:t>
      </w:r>
      <w:r w:rsidR="005643CE" w:rsidRPr="00D9193A">
        <w:rPr>
          <w:rFonts w:ascii="Times New Roman" w:hAnsi="Times New Roman" w:cs="Times New Roman"/>
          <w:sz w:val="24"/>
          <w:szCs w:val="24"/>
        </w:rPr>
        <w:t xml:space="preserve"> in the </w:t>
      </w:r>
      <w:r w:rsidR="000F5E71">
        <w:rPr>
          <w:rFonts w:ascii="Times New Roman" w:hAnsi="Times New Roman" w:cs="Times New Roman"/>
          <w:sz w:val="24"/>
          <w:szCs w:val="24"/>
        </w:rPr>
        <w:t>Commons</w:t>
      </w:r>
      <w:r w:rsidRPr="00D9193A">
        <w:rPr>
          <w:rFonts w:ascii="Times New Roman" w:hAnsi="Times New Roman" w:cs="Times New Roman"/>
          <w:sz w:val="24"/>
          <w:szCs w:val="24"/>
        </w:rPr>
        <w:t xml:space="preserve"> </w:t>
      </w:r>
      <w:r w:rsidR="0022647D" w:rsidRPr="00D9193A">
        <w:rPr>
          <w:rFonts w:ascii="Times New Roman" w:hAnsi="Times New Roman" w:cs="Times New Roman"/>
          <w:sz w:val="24"/>
          <w:szCs w:val="24"/>
        </w:rPr>
        <w:t>unless otherwise noted</w:t>
      </w:r>
    </w:p>
    <w:p w14:paraId="564E156E" w14:textId="1D0D971A" w:rsidR="00FD0F15" w:rsidRPr="00D9193A" w:rsidRDefault="00FD0F15" w:rsidP="00FD0F15">
      <w:pPr>
        <w:tabs>
          <w:tab w:val="left" w:pos="8460"/>
        </w:tabs>
        <w:rPr>
          <w:rFonts w:ascii="Times New Roman" w:hAnsi="Times New Roman" w:cs="Times New Roman"/>
          <w:sz w:val="24"/>
          <w:szCs w:val="24"/>
          <w:u w:val="single"/>
        </w:rPr>
      </w:pPr>
      <w:r w:rsidRPr="00D9193A">
        <w:rPr>
          <w:rFonts w:ascii="Times New Roman" w:hAnsi="Times New Roman" w:cs="Times New Roman"/>
          <w:i/>
          <w:sz w:val="24"/>
          <w:szCs w:val="24"/>
        </w:rPr>
        <w:t>**Note: Required readings and topics may be changed to meet the needs of the class.</w:t>
      </w:r>
    </w:p>
    <w:tbl>
      <w:tblPr>
        <w:tblW w:w="48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270"/>
        <w:gridCol w:w="7727"/>
      </w:tblGrid>
      <w:tr w:rsidR="00FD0F15" w:rsidRPr="00D9193A" w14:paraId="3BA86940" w14:textId="77777777" w:rsidTr="00411E87">
        <w:trPr>
          <w:trHeight w:val="404"/>
          <w:tblHeader/>
        </w:trPr>
        <w:tc>
          <w:tcPr>
            <w:tcW w:w="706" w:type="pct"/>
            <w:shd w:val="clear" w:color="auto" w:fill="A6A6A6" w:themeFill="background1" w:themeFillShade="A6"/>
          </w:tcPr>
          <w:p w14:paraId="0C9911ED" w14:textId="77777777" w:rsidR="00FD0F15" w:rsidRPr="00D9193A" w:rsidRDefault="00FD0F15" w:rsidP="00CF3AFA">
            <w:pPr>
              <w:spacing w:after="0" w:line="240" w:lineRule="auto"/>
              <w:rPr>
                <w:rFonts w:ascii="Times New Roman" w:hAnsi="Times New Roman" w:cs="Times New Roman"/>
              </w:rPr>
            </w:pPr>
            <w:r w:rsidRPr="00D9193A">
              <w:rPr>
                <w:rFonts w:ascii="Times New Roman" w:hAnsi="Times New Roman" w:cs="Times New Roman"/>
              </w:rPr>
              <w:t>Date</w:t>
            </w:r>
          </w:p>
        </w:tc>
        <w:tc>
          <w:tcPr>
            <w:tcW w:w="4294" w:type="pct"/>
            <w:shd w:val="clear" w:color="auto" w:fill="A6A6A6" w:themeFill="background1" w:themeFillShade="A6"/>
          </w:tcPr>
          <w:p w14:paraId="67517954" w14:textId="77777777" w:rsidR="00FD0F15" w:rsidRPr="00D9193A" w:rsidRDefault="00FD0F15" w:rsidP="00262224">
            <w:pPr>
              <w:spacing w:after="0" w:line="240" w:lineRule="auto"/>
              <w:rPr>
                <w:rFonts w:ascii="Times New Roman" w:hAnsi="Times New Roman" w:cs="Times New Roman"/>
              </w:rPr>
            </w:pPr>
            <w:r w:rsidRPr="00D9193A">
              <w:rPr>
                <w:rFonts w:ascii="Times New Roman" w:hAnsi="Times New Roman" w:cs="Times New Roman"/>
              </w:rPr>
              <w:t>Topic</w:t>
            </w:r>
          </w:p>
        </w:tc>
      </w:tr>
      <w:tr w:rsidR="00FD0F15" w:rsidRPr="00D9193A" w14:paraId="76503562" w14:textId="77777777" w:rsidTr="00CF3AFA">
        <w:trPr>
          <w:trHeight w:val="665"/>
        </w:trPr>
        <w:tc>
          <w:tcPr>
            <w:tcW w:w="706" w:type="pct"/>
            <w:shd w:val="clear" w:color="auto" w:fill="auto"/>
          </w:tcPr>
          <w:p w14:paraId="46DA9F01" w14:textId="41C8B8BA" w:rsidR="00FD0F15" w:rsidRPr="00D9193A" w:rsidRDefault="007F7138" w:rsidP="00CF3AFA">
            <w:pPr>
              <w:spacing w:after="0" w:line="240" w:lineRule="auto"/>
              <w:rPr>
                <w:rFonts w:ascii="Times New Roman" w:hAnsi="Times New Roman" w:cs="Times New Roman"/>
                <w:b/>
              </w:rPr>
            </w:pPr>
            <w:r>
              <w:rPr>
                <w:rFonts w:ascii="Times New Roman" w:hAnsi="Times New Roman" w:cs="Times New Roman"/>
                <w:b/>
              </w:rPr>
              <w:t>Feb 4</w:t>
            </w:r>
          </w:p>
          <w:p w14:paraId="4C12D2A3" w14:textId="77777777" w:rsidR="00FD0F15" w:rsidRPr="00D9193A" w:rsidRDefault="00FD0F15" w:rsidP="00CF3AFA">
            <w:pPr>
              <w:spacing w:after="0" w:line="240" w:lineRule="auto"/>
              <w:rPr>
                <w:rFonts w:ascii="Times New Roman" w:hAnsi="Times New Roman" w:cs="Times New Roman"/>
                <w:b/>
              </w:rPr>
            </w:pPr>
            <w:r w:rsidRPr="00D9193A">
              <w:rPr>
                <w:rFonts w:ascii="Times New Roman" w:hAnsi="Times New Roman" w:cs="Times New Roman"/>
                <w:b/>
              </w:rPr>
              <w:t>Week 1</w:t>
            </w:r>
          </w:p>
        </w:tc>
        <w:tc>
          <w:tcPr>
            <w:tcW w:w="4294" w:type="pct"/>
            <w:shd w:val="clear" w:color="auto" w:fill="auto"/>
          </w:tcPr>
          <w:p w14:paraId="092798ED" w14:textId="77777777" w:rsidR="00FD0F15" w:rsidRPr="00D9193A" w:rsidRDefault="00FD0F15" w:rsidP="00262224">
            <w:pPr>
              <w:spacing w:after="0" w:line="240" w:lineRule="auto"/>
              <w:rPr>
                <w:rFonts w:ascii="Times New Roman" w:hAnsi="Times New Roman" w:cs="Times New Roman"/>
              </w:rPr>
            </w:pPr>
            <w:r w:rsidRPr="00D9193A">
              <w:rPr>
                <w:rFonts w:ascii="Times New Roman" w:hAnsi="Times New Roman" w:cs="Times New Roman"/>
              </w:rPr>
              <w:t>Course overview &amp; Introductions</w:t>
            </w:r>
          </w:p>
          <w:p w14:paraId="4F226A2E" w14:textId="77777777" w:rsidR="00FD0F15" w:rsidRPr="00D9193A" w:rsidRDefault="00FD0F15" w:rsidP="00262224">
            <w:pPr>
              <w:spacing w:after="0" w:line="240" w:lineRule="auto"/>
              <w:rPr>
                <w:rFonts w:ascii="Times New Roman" w:hAnsi="Times New Roman" w:cs="Times New Roman"/>
              </w:rPr>
            </w:pPr>
          </w:p>
        </w:tc>
      </w:tr>
      <w:tr w:rsidR="00C61BBE" w:rsidRPr="00D9193A" w14:paraId="4A68A509" w14:textId="77777777" w:rsidTr="00C61BBE">
        <w:trPr>
          <w:trHeight w:val="1016"/>
        </w:trPr>
        <w:tc>
          <w:tcPr>
            <w:tcW w:w="706" w:type="pct"/>
            <w:shd w:val="clear" w:color="auto" w:fill="auto"/>
          </w:tcPr>
          <w:p w14:paraId="1B6338FF" w14:textId="77777777" w:rsidR="00C61BBE" w:rsidRPr="00D9193A" w:rsidRDefault="00C61BBE" w:rsidP="00C61BBE">
            <w:pPr>
              <w:spacing w:after="0" w:line="240" w:lineRule="auto"/>
              <w:rPr>
                <w:rFonts w:ascii="Times New Roman" w:hAnsi="Times New Roman" w:cs="Times New Roman"/>
                <w:b/>
              </w:rPr>
            </w:pPr>
            <w:r w:rsidRPr="00D9193A">
              <w:rPr>
                <w:rFonts w:ascii="Times New Roman" w:hAnsi="Times New Roman" w:cs="Times New Roman"/>
                <w:b/>
              </w:rPr>
              <w:t xml:space="preserve">Feb </w:t>
            </w:r>
            <w:r>
              <w:rPr>
                <w:rFonts w:ascii="Times New Roman" w:hAnsi="Times New Roman" w:cs="Times New Roman"/>
                <w:b/>
              </w:rPr>
              <w:t>12</w:t>
            </w:r>
          </w:p>
          <w:p w14:paraId="5C607F82" w14:textId="488E3ED1" w:rsidR="00C61BBE" w:rsidRPr="00D9193A" w:rsidRDefault="00C61BBE" w:rsidP="00C61BBE">
            <w:pPr>
              <w:spacing w:after="0" w:line="240" w:lineRule="auto"/>
              <w:rPr>
                <w:rFonts w:ascii="Times New Roman" w:hAnsi="Times New Roman" w:cs="Times New Roman"/>
                <w:b/>
              </w:rPr>
            </w:pPr>
            <w:r w:rsidRPr="00D9193A">
              <w:rPr>
                <w:rFonts w:ascii="Times New Roman" w:hAnsi="Times New Roman" w:cs="Times New Roman"/>
                <w:b/>
              </w:rPr>
              <w:t>Week 2</w:t>
            </w:r>
          </w:p>
        </w:tc>
        <w:tc>
          <w:tcPr>
            <w:tcW w:w="4294" w:type="pct"/>
            <w:shd w:val="clear" w:color="auto" w:fill="auto"/>
          </w:tcPr>
          <w:p w14:paraId="2EC1A61F" w14:textId="77777777" w:rsidR="00C61BBE" w:rsidRDefault="00C61BBE" w:rsidP="00262224">
            <w:pPr>
              <w:spacing w:after="0" w:line="240" w:lineRule="auto"/>
              <w:rPr>
                <w:rFonts w:ascii="Times New Roman" w:hAnsi="Times New Roman" w:cs="Times New Roman"/>
              </w:rPr>
            </w:pPr>
            <w:r>
              <w:rPr>
                <w:rFonts w:ascii="Times New Roman" w:hAnsi="Times New Roman" w:cs="Times New Roman"/>
              </w:rPr>
              <w:t>Critical Race Theory in Education</w:t>
            </w:r>
          </w:p>
          <w:p w14:paraId="0FCB3C89" w14:textId="4541D934" w:rsidR="00C61BBE" w:rsidRDefault="004262BB" w:rsidP="00262224">
            <w:pPr>
              <w:spacing w:after="0" w:line="240" w:lineRule="auto"/>
              <w:rPr>
                <w:rFonts w:ascii="Times New Roman" w:hAnsi="Times New Roman" w:cs="Times New Roman"/>
              </w:rPr>
            </w:pPr>
            <w:r>
              <w:rPr>
                <w:rFonts w:ascii="Times New Roman" w:hAnsi="Times New Roman" w:cs="Times New Roman"/>
              </w:rPr>
              <w:t xml:space="preserve">Watch: </w:t>
            </w:r>
            <w:hyperlink r:id="rId12" w:history="1">
              <w:r w:rsidRPr="004262BB">
                <w:rPr>
                  <w:rStyle w:val="Hyperlink"/>
                  <w:rFonts w:ascii="Times New Roman" w:hAnsi="Times New Roman" w:cs="Times New Roman"/>
                </w:rPr>
                <w:t>Gloria Ladson-Billings’ Talk</w:t>
              </w:r>
            </w:hyperlink>
          </w:p>
          <w:p w14:paraId="5C620D6D" w14:textId="77777777" w:rsidR="004262BB" w:rsidRDefault="004262BB" w:rsidP="00262224">
            <w:pPr>
              <w:spacing w:after="0" w:line="240" w:lineRule="auto"/>
              <w:rPr>
                <w:rFonts w:ascii="Times New Roman" w:hAnsi="Times New Roman" w:cs="Times New Roman"/>
              </w:rPr>
            </w:pPr>
          </w:p>
          <w:p w14:paraId="2FAF9B80" w14:textId="77777777" w:rsidR="00BA06A7" w:rsidRPr="00D9193A" w:rsidRDefault="00BA06A7" w:rsidP="00BA06A7">
            <w:pPr>
              <w:spacing w:after="0" w:line="240" w:lineRule="auto"/>
              <w:rPr>
                <w:rFonts w:ascii="Times New Roman" w:hAnsi="Times New Roman" w:cs="Times New Roman"/>
                <w:b/>
              </w:rPr>
            </w:pPr>
            <w:r>
              <w:rPr>
                <w:rFonts w:ascii="Times New Roman" w:hAnsi="Times New Roman" w:cs="Times New Roman"/>
                <w:b/>
              </w:rPr>
              <w:t>DUE THIS CLASS</w:t>
            </w:r>
            <w:r w:rsidRPr="00D9193A">
              <w:rPr>
                <w:rFonts w:ascii="Times New Roman" w:hAnsi="Times New Roman" w:cs="Times New Roman"/>
                <w:b/>
              </w:rPr>
              <w:t>:</w:t>
            </w:r>
          </w:p>
          <w:p w14:paraId="70792A94" w14:textId="77777777" w:rsidR="00C61BBE" w:rsidRDefault="00C61BBE" w:rsidP="00262224">
            <w:pPr>
              <w:spacing w:after="0" w:line="240" w:lineRule="auto"/>
              <w:rPr>
                <w:rFonts w:ascii="Times New Roman" w:hAnsi="Times New Roman" w:cs="Times New Roman"/>
              </w:rPr>
            </w:pPr>
            <w:r>
              <w:rPr>
                <w:rFonts w:ascii="Times New Roman" w:hAnsi="Times New Roman" w:cs="Times New Roman"/>
              </w:rPr>
              <w:t>Ladson-Billings &amp; Tate (1995); Dixson &amp; Rousseau Anderson (2018)</w:t>
            </w:r>
          </w:p>
          <w:p w14:paraId="7D0881CE" w14:textId="7EED4B92" w:rsidR="00BA06A7" w:rsidRPr="00D9193A" w:rsidRDefault="00BA06A7" w:rsidP="00262224">
            <w:pPr>
              <w:spacing w:after="0" w:line="240" w:lineRule="auto"/>
              <w:rPr>
                <w:rFonts w:ascii="Times New Roman" w:hAnsi="Times New Roman" w:cs="Times New Roman"/>
              </w:rPr>
            </w:pPr>
          </w:p>
        </w:tc>
      </w:tr>
      <w:tr w:rsidR="00C61BBE" w:rsidRPr="00D9193A" w14:paraId="309325FD" w14:textId="77777777" w:rsidTr="003E06BE">
        <w:trPr>
          <w:trHeight w:val="620"/>
        </w:trPr>
        <w:tc>
          <w:tcPr>
            <w:tcW w:w="706" w:type="pct"/>
            <w:shd w:val="clear" w:color="auto" w:fill="D9D9D9" w:themeFill="background1" w:themeFillShade="D9"/>
          </w:tcPr>
          <w:p w14:paraId="1395EFFF" w14:textId="77777777" w:rsidR="00C61BBE" w:rsidRPr="00D9193A" w:rsidRDefault="00C61BBE" w:rsidP="00C61BBE">
            <w:pPr>
              <w:spacing w:after="0" w:line="240" w:lineRule="auto"/>
              <w:rPr>
                <w:rFonts w:ascii="Times New Roman" w:hAnsi="Times New Roman" w:cs="Times New Roman"/>
                <w:b/>
              </w:rPr>
            </w:pPr>
            <w:r w:rsidRPr="00D9193A">
              <w:rPr>
                <w:rFonts w:ascii="Times New Roman" w:hAnsi="Times New Roman" w:cs="Times New Roman"/>
                <w:b/>
              </w:rPr>
              <w:t xml:space="preserve">Feb </w:t>
            </w:r>
            <w:r>
              <w:rPr>
                <w:rFonts w:ascii="Times New Roman" w:hAnsi="Times New Roman" w:cs="Times New Roman"/>
                <w:b/>
              </w:rPr>
              <w:t>18</w:t>
            </w:r>
          </w:p>
          <w:p w14:paraId="1CDA898C" w14:textId="7A24BAB6" w:rsidR="00C61BBE" w:rsidRPr="00D9193A" w:rsidRDefault="00C61BBE" w:rsidP="00C61BBE">
            <w:pPr>
              <w:spacing w:after="0" w:line="240" w:lineRule="auto"/>
              <w:rPr>
                <w:rFonts w:ascii="Times New Roman" w:hAnsi="Times New Roman" w:cs="Times New Roman"/>
                <w:b/>
              </w:rPr>
            </w:pPr>
            <w:r w:rsidRPr="00D9193A">
              <w:rPr>
                <w:rFonts w:ascii="Times New Roman" w:hAnsi="Times New Roman" w:cs="Times New Roman"/>
                <w:b/>
              </w:rPr>
              <w:t>Week 3</w:t>
            </w:r>
            <w:r>
              <w:rPr>
                <w:rFonts w:ascii="Times New Roman" w:hAnsi="Times New Roman" w:cs="Times New Roman"/>
                <w:b/>
              </w:rPr>
              <w:t xml:space="preserve"> </w:t>
            </w:r>
          </w:p>
        </w:tc>
        <w:tc>
          <w:tcPr>
            <w:tcW w:w="4294" w:type="pct"/>
            <w:shd w:val="clear" w:color="auto" w:fill="D9D9D9" w:themeFill="background1" w:themeFillShade="D9"/>
          </w:tcPr>
          <w:p w14:paraId="06DB9296" w14:textId="6E1BD758" w:rsidR="00C61BBE" w:rsidRPr="00D9193A" w:rsidRDefault="00C61BBE" w:rsidP="00C61BBE">
            <w:pPr>
              <w:spacing w:after="0" w:line="240" w:lineRule="auto"/>
              <w:rPr>
                <w:rFonts w:ascii="Times New Roman" w:hAnsi="Times New Roman" w:cs="Times New Roman"/>
              </w:rPr>
            </w:pPr>
            <w:r w:rsidRPr="00D9193A">
              <w:rPr>
                <w:rFonts w:ascii="Times New Roman" w:hAnsi="Times New Roman" w:cs="Times New Roman"/>
                <w:b/>
              </w:rPr>
              <w:t xml:space="preserve">No </w:t>
            </w:r>
            <w:r>
              <w:rPr>
                <w:rFonts w:ascii="Times New Roman" w:hAnsi="Times New Roman" w:cs="Times New Roman"/>
                <w:b/>
              </w:rPr>
              <w:t>synchronous</w:t>
            </w:r>
            <w:r w:rsidRPr="00D9193A">
              <w:rPr>
                <w:rFonts w:ascii="Times New Roman" w:hAnsi="Times New Roman" w:cs="Times New Roman"/>
                <w:b/>
              </w:rPr>
              <w:t xml:space="preserve"> class – Select &amp; watch a </w:t>
            </w:r>
            <w:r>
              <w:rPr>
                <w:rFonts w:ascii="Times New Roman" w:hAnsi="Times New Roman" w:cs="Times New Roman"/>
                <w:b/>
              </w:rPr>
              <w:t>“savior”</w:t>
            </w:r>
            <w:r w:rsidRPr="00D9193A">
              <w:rPr>
                <w:rFonts w:ascii="Times New Roman" w:hAnsi="Times New Roman" w:cs="Times New Roman"/>
                <w:b/>
              </w:rPr>
              <w:t xml:space="preserve"> educator film  </w:t>
            </w:r>
          </w:p>
        </w:tc>
      </w:tr>
      <w:tr w:rsidR="00FD0F15" w:rsidRPr="00D9193A" w14:paraId="3A363693" w14:textId="77777777" w:rsidTr="00F77894">
        <w:trPr>
          <w:trHeight w:val="1358"/>
        </w:trPr>
        <w:tc>
          <w:tcPr>
            <w:tcW w:w="706" w:type="pct"/>
            <w:shd w:val="clear" w:color="auto" w:fill="auto"/>
          </w:tcPr>
          <w:p w14:paraId="0DE07172" w14:textId="77777777" w:rsidR="00C61BBE" w:rsidRPr="00D9193A" w:rsidRDefault="00C61BBE" w:rsidP="00C61BBE">
            <w:pPr>
              <w:spacing w:after="0" w:line="240" w:lineRule="auto"/>
              <w:rPr>
                <w:rFonts w:ascii="Times New Roman" w:hAnsi="Times New Roman" w:cs="Times New Roman"/>
                <w:b/>
              </w:rPr>
            </w:pPr>
            <w:r w:rsidRPr="00D9193A">
              <w:rPr>
                <w:rFonts w:ascii="Times New Roman" w:hAnsi="Times New Roman" w:cs="Times New Roman"/>
                <w:b/>
              </w:rPr>
              <w:t xml:space="preserve">Feb </w:t>
            </w:r>
            <w:r>
              <w:rPr>
                <w:rFonts w:ascii="Times New Roman" w:hAnsi="Times New Roman" w:cs="Times New Roman"/>
                <w:b/>
              </w:rPr>
              <w:t>25</w:t>
            </w:r>
          </w:p>
          <w:p w14:paraId="277DCD80" w14:textId="77777777" w:rsidR="00FD0F15" w:rsidRDefault="00C61BBE" w:rsidP="00C61BBE">
            <w:pPr>
              <w:spacing w:after="0" w:line="240" w:lineRule="auto"/>
              <w:rPr>
                <w:rFonts w:ascii="Times New Roman" w:hAnsi="Times New Roman" w:cs="Times New Roman"/>
                <w:b/>
              </w:rPr>
            </w:pPr>
            <w:r w:rsidRPr="00D9193A">
              <w:rPr>
                <w:rFonts w:ascii="Times New Roman" w:hAnsi="Times New Roman" w:cs="Times New Roman"/>
                <w:b/>
              </w:rPr>
              <w:t>Week 4</w:t>
            </w:r>
          </w:p>
          <w:p w14:paraId="35B6B2F3" w14:textId="4B075380" w:rsidR="00BA06A7" w:rsidRPr="00BA06A7" w:rsidRDefault="00BA06A7" w:rsidP="00C61BBE">
            <w:pPr>
              <w:spacing w:after="0" w:line="240" w:lineRule="auto"/>
              <w:rPr>
                <w:rFonts w:ascii="Times New Roman" w:hAnsi="Times New Roman" w:cs="Times New Roman"/>
                <w:b/>
                <w:bCs/>
              </w:rPr>
            </w:pPr>
          </w:p>
        </w:tc>
        <w:tc>
          <w:tcPr>
            <w:tcW w:w="4294" w:type="pct"/>
            <w:shd w:val="clear" w:color="auto" w:fill="auto"/>
          </w:tcPr>
          <w:p w14:paraId="3CFBD817" w14:textId="15ABD9F6" w:rsidR="00FD0F15" w:rsidRPr="00D9193A" w:rsidRDefault="00FD0F15" w:rsidP="00262224">
            <w:pPr>
              <w:spacing w:after="0" w:line="240" w:lineRule="auto"/>
              <w:rPr>
                <w:rFonts w:ascii="Times New Roman" w:hAnsi="Times New Roman" w:cs="Times New Roman"/>
              </w:rPr>
            </w:pPr>
            <w:r w:rsidRPr="00D9193A">
              <w:rPr>
                <w:rFonts w:ascii="Times New Roman" w:hAnsi="Times New Roman" w:cs="Times New Roman"/>
              </w:rPr>
              <w:t>Womanist</w:t>
            </w:r>
            <w:r w:rsidR="00F77894" w:rsidRPr="00D9193A">
              <w:rPr>
                <w:rFonts w:ascii="Times New Roman" w:hAnsi="Times New Roman" w:cs="Times New Roman"/>
              </w:rPr>
              <w:t xml:space="preserve"> &amp; Black Feminist notions of care</w:t>
            </w:r>
            <w:r w:rsidR="005E7496">
              <w:rPr>
                <w:rFonts w:ascii="Times New Roman" w:hAnsi="Times New Roman" w:cs="Times New Roman"/>
              </w:rPr>
              <w:t>**</w:t>
            </w:r>
          </w:p>
          <w:p w14:paraId="0EEBE768" w14:textId="6FDFEF24" w:rsidR="00A246C0" w:rsidRDefault="00A246C0" w:rsidP="00262224">
            <w:pPr>
              <w:spacing w:after="0" w:line="240" w:lineRule="auto"/>
              <w:rPr>
                <w:rFonts w:ascii="Times New Roman" w:hAnsi="Times New Roman" w:cs="Times New Roman"/>
              </w:rPr>
            </w:pPr>
          </w:p>
          <w:p w14:paraId="249DAC98" w14:textId="5985159C" w:rsidR="00FD0F15" w:rsidRPr="00D9193A" w:rsidRDefault="002749E9" w:rsidP="00262224">
            <w:pPr>
              <w:spacing w:after="0" w:line="240" w:lineRule="auto"/>
              <w:rPr>
                <w:rFonts w:ascii="Times New Roman" w:hAnsi="Times New Roman" w:cs="Times New Roman"/>
                <w:b/>
              </w:rPr>
            </w:pPr>
            <w:r>
              <w:rPr>
                <w:rFonts w:ascii="Times New Roman" w:hAnsi="Times New Roman" w:cs="Times New Roman"/>
                <w:b/>
              </w:rPr>
              <w:t>DUE THIS CLASS</w:t>
            </w:r>
            <w:r w:rsidR="00FD0F15" w:rsidRPr="00D9193A">
              <w:rPr>
                <w:rFonts w:ascii="Times New Roman" w:hAnsi="Times New Roman" w:cs="Times New Roman"/>
                <w:b/>
              </w:rPr>
              <w:t>:</w:t>
            </w:r>
          </w:p>
          <w:p w14:paraId="4FF30C93" w14:textId="60BDAD44" w:rsidR="00B356F1" w:rsidRPr="00D9193A" w:rsidRDefault="00B356F1" w:rsidP="00B356F1">
            <w:pPr>
              <w:spacing w:after="0" w:line="240" w:lineRule="auto"/>
              <w:rPr>
                <w:rFonts w:ascii="Times New Roman" w:hAnsi="Times New Roman" w:cs="Times New Roman"/>
              </w:rPr>
            </w:pPr>
            <w:proofErr w:type="spellStart"/>
            <w:r w:rsidRPr="00D9193A">
              <w:rPr>
                <w:rFonts w:ascii="Times New Roman" w:hAnsi="Times New Roman" w:cs="Times New Roman"/>
              </w:rPr>
              <w:t>Beauboeuf-Lafont</w:t>
            </w:r>
            <w:r w:rsidR="003831C1">
              <w:rPr>
                <w:rFonts w:ascii="Times New Roman" w:hAnsi="Times New Roman" w:cs="Times New Roman"/>
              </w:rPr>
              <w:t>a</w:t>
            </w:r>
            <w:r w:rsidRPr="00D9193A">
              <w:rPr>
                <w:rFonts w:ascii="Times New Roman" w:hAnsi="Times New Roman" w:cs="Times New Roman"/>
              </w:rPr>
              <w:t>nt</w:t>
            </w:r>
            <w:proofErr w:type="spellEnd"/>
            <w:r w:rsidRPr="00D9193A">
              <w:rPr>
                <w:rFonts w:ascii="Times New Roman" w:hAnsi="Times New Roman" w:cs="Times New Roman"/>
              </w:rPr>
              <w:t xml:space="preserve"> (2002); Wilson (2015</w:t>
            </w:r>
            <w:r w:rsidR="00E801A2" w:rsidRPr="00D9193A">
              <w:rPr>
                <w:rFonts w:ascii="Times New Roman" w:hAnsi="Times New Roman" w:cs="Times New Roman"/>
              </w:rPr>
              <w:t>)</w:t>
            </w:r>
            <w:r w:rsidR="00FA6CD6" w:rsidRPr="00D9193A">
              <w:rPr>
                <w:rFonts w:ascii="Times New Roman" w:hAnsi="Times New Roman" w:cs="Times New Roman"/>
              </w:rPr>
              <w:t>;</w:t>
            </w:r>
            <w:r w:rsidR="00F77894" w:rsidRPr="00D9193A">
              <w:rPr>
                <w:rFonts w:ascii="Times New Roman" w:hAnsi="Times New Roman" w:cs="Times New Roman"/>
              </w:rPr>
              <w:t xml:space="preserve"> Bass (2012); Witherspoon &amp; Arnold (2010)</w:t>
            </w:r>
            <w:r w:rsidR="00FA6CD6" w:rsidRPr="00D9193A">
              <w:rPr>
                <w:rFonts w:ascii="Times New Roman" w:hAnsi="Times New Roman" w:cs="Times New Roman"/>
              </w:rPr>
              <w:t xml:space="preserve"> </w:t>
            </w:r>
          </w:p>
        </w:tc>
      </w:tr>
      <w:tr w:rsidR="00C61BBE" w:rsidRPr="00D9193A" w14:paraId="70DF1146" w14:textId="77777777" w:rsidTr="00C61BBE">
        <w:trPr>
          <w:trHeight w:val="647"/>
        </w:trPr>
        <w:tc>
          <w:tcPr>
            <w:tcW w:w="706" w:type="pct"/>
            <w:shd w:val="clear" w:color="auto" w:fill="auto"/>
          </w:tcPr>
          <w:p w14:paraId="32254210" w14:textId="77777777" w:rsidR="00C61BBE" w:rsidRPr="00D9193A" w:rsidRDefault="00C61BBE" w:rsidP="00C61BBE">
            <w:pPr>
              <w:spacing w:after="0" w:line="240" w:lineRule="auto"/>
              <w:rPr>
                <w:rFonts w:ascii="Times New Roman" w:hAnsi="Times New Roman" w:cs="Times New Roman"/>
                <w:b/>
              </w:rPr>
            </w:pPr>
            <w:r>
              <w:rPr>
                <w:rFonts w:ascii="Times New Roman" w:hAnsi="Times New Roman" w:cs="Times New Roman"/>
                <w:b/>
              </w:rPr>
              <w:t>Mar 4</w:t>
            </w:r>
          </w:p>
          <w:p w14:paraId="2EE745D4" w14:textId="77777777" w:rsidR="00BA06A7" w:rsidRDefault="00C61BBE" w:rsidP="00C61BBE">
            <w:pPr>
              <w:spacing w:after="0" w:line="240" w:lineRule="auto"/>
              <w:rPr>
                <w:rFonts w:ascii="Times New Roman" w:hAnsi="Times New Roman" w:cs="Times New Roman"/>
                <w:b/>
              </w:rPr>
            </w:pPr>
            <w:r w:rsidRPr="00D9193A">
              <w:rPr>
                <w:rFonts w:ascii="Times New Roman" w:hAnsi="Times New Roman" w:cs="Times New Roman"/>
                <w:b/>
              </w:rPr>
              <w:t>Week 5</w:t>
            </w:r>
          </w:p>
          <w:p w14:paraId="597D51EF" w14:textId="67EE7E14" w:rsidR="00C61BBE" w:rsidRPr="00D9193A" w:rsidRDefault="00C61BBE" w:rsidP="00C61BBE">
            <w:pPr>
              <w:spacing w:after="0" w:line="240" w:lineRule="auto"/>
              <w:rPr>
                <w:rFonts w:ascii="Times New Roman" w:hAnsi="Times New Roman" w:cs="Times New Roman"/>
                <w:b/>
              </w:rPr>
            </w:pPr>
          </w:p>
        </w:tc>
        <w:tc>
          <w:tcPr>
            <w:tcW w:w="4294" w:type="pct"/>
            <w:shd w:val="clear" w:color="auto" w:fill="auto"/>
          </w:tcPr>
          <w:p w14:paraId="3CAC3EAD" w14:textId="23D0A0D2" w:rsidR="00C61BBE" w:rsidRPr="00D9193A" w:rsidRDefault="00C61BBE" w:rsidP="00C61BBE">
            <w:pPr>
              <w:spacing w:after="0" w:line="240" w:lineRule="auto"/>
              <w:rPr>
                <w:rFonts w:ascii="Times New Roman" w:hAnsi="Times New Roman" w:cs="Times New Roman"/>
              </w:rPr>
            </w:pPr>
            <w:r w:rsidRPr="00D9193A">
              <w:rPr>
                <w:rFonts w:ascii="Times New Roman" w:hAnsi="Times New Roman" w:cs="Times New Roman"/>
              </w:rPr>
              <w:t>The Black principalship &amp; Culturally Responsive/Relevant Leadership</w:t>
            </w:r>
            <w:r w:rsidR="0018010C">
              <w:rPr>
                <w:rFonts w:ascii="Times New Roman" w:hAnsi="Times New Roman" w:cs="Times New Roman"/>
              </w:rPr>
              <w:t>**</w:t>
            </w:r>
          </w:p>
          <w:p w14:paraId="36ED4618" w14:textId="1D79FD17" w:rsidR="00C61BBE" w:rsidRDefault="004262BB" w:rsidP="00C61BBE">
            <w:pPr>
              <w:spacing w:after="0" w:line="240" w:lineRule="auto"/>
              <w:rPr>
                <w:rFonts w:ascii="Times New Roman" w:hAnsi="Times New Roman" w:cs="Times New Roman"/>
              </w:rPr>
            </w:pPr>
            <w:r>
              <w:rPr>
                <w:rFonts w:ascii="Times New Roman" w:hAnsi="Times New Roman" w:cs="Times New Roman"/>
              </w:rPr>
              <w:t xml:space="preserve">Watch: </w:t>
            </w:r>
            <w:hyperlink r:id="rId13" w:history="1">
              <w:r w:rsidRPr="00411E87">
                <w:rPr>
                  <w:rStyle w:val="Hyperlink"/>
                  <w:rFonts w:ascii="Times New Roman" w:hAnsi="Times New Roman" w:cs="Times New Roman"/>
                </w:rPr>
                <w:t xml:space="preserve">Vanessa </w:t>
              </w:r>
              <w:proofErr w:type="spellStart"/>
              <w:r w:rsidRPr="00411E87">
                <w:rPr>
                  <w:rStyle w:val="Hyperlink"/>
                  <w:rFonts w:ascii="Times New Roman" w:hAnsi="Times New Roman" w:cs="Times New Roman"/>
                </w:rPr>
                <w:t>Siddle</w:t>
              </w:r>
              <w:proofErr w:type="spellEnd"/>
              <w:r w:rsidRPr="00411E87">
                <w:rPr>
                  <w:rStyle w:val="Hyperlink"/>
                  <w:rFonts w:ascii="Times New Roman" w:hAnsi="Times New Roman" w:cs="Times New Roman"/>
                </w:rPr>
                <w:t xml:space="preserve"> Walker</w:t>
              </w:r>
              <w:r w:rsidR="00411E87" w:rsidRPr="00411E87">
                <w:rPr>
                  <w:rStyle w:val="Hyperlink"/>
                  <w:rFonts w:ascii="Times New Roman" w:hAnsi="Times New Roman" w:cs="Times New Roman"/>
                </w:rPr>
                <w:t>’s Talk</w:t>
              </w:r>
            </w:hyperlink>
          </w:p>
          <w:p w14:paraId="6BEF1CB1" w14:textId="77777777" w:rsidR="00411E87" w:rsidRPr="00D9193A" w:rsidRDefault="00411E87" w:rsidP="00C61BBE">
            <w:pPr>
              <w:spacing w:after="0" w:line="240" w:lineRule="auto"/>
              <w:rPr>
                <w:rFonts w:ascii="Times New Roman" w:hAnsi="Times New Roman" w:cs="Times New Roman"/>
              </w:rPr>
            </w:pPr>
          </w:p>
          <w:p w14:paraId="47A6D8FD" w14:textId="77777777" w:rsidR="00C61BBE" w:rsidRPr="00D9193A" w:rsidRDefault="00C61BBE" w:rsidP="00C61BBE">
            <w:pPr>
              <w:spacing w:after="0" w:line="240" w:lineRule="auto"/>
              <w:rPr>
                <w:rFonts w:ascii="Times New Roman" w:hAnsi="Times New Roman" w:cs="Times New Roman"/>
                <w:b/>
              </w:rPr>
            </w:pPr>
            <w:r>
              <w:rPr>
                <w:rFonts w:ascii="Times New Roman" w:hAnsi="Times New Roman" w:cs="Times New Roman"/>
                <w:b/>
              </w:rPr>
              <w:t>DUE THIS CLASS</w:t>
            </w:r>
            <w:r w:rsidRPr="00D9193A">
              <w:rPr>
                <w:rFonts w:ascii="Times New Roman" w:hAnsi="Times New Roman" w:cs="Times New Roman"/>
                <w:b/>
              </w:rPr>
              <w:t>:</w:t>
            </w:r>
          </w:p>
          <w:p w14:paraId="37BD3676" w14:textId="4F2C9B20" w:rsidR="003246E4" w:rsidRPr="00D9193A" w:rsidRDefault="00C61BBE" w:rsidP="00C61BBE">
            <w:pPr>
              <w:spacing w:after="0" w:line="240" w:lineRule="auto"/>
              <w:rPr>
                <w:rFonts w:ascii="Times New Roman" w:hAnsi="Times New Roman" w:cs="Times New Roman"/>
              </w:rPr>
            </w:pPr>
            <w:proofErr w:type="spellStart"/>
            <w:r w:rsidRPr="00D9193A">
              <w:rPr>
                <w:rFonts w:ascii="Times New Roman" w:hAnsi="Times New Roman" w:cs="Times New Roman"/>
              </w:rPr>
              <w:t>Lomotey</w:t>
            </w:r>
            <w:proofErr w:type="spellEnd"/>
            <w:r w:rsidRPr="00D9193A">
              <w:rPr>
                <w:rFonts w:ascii="Times New Roman" w:hAnsi="Times New Roman" w:cs="Times New Roman"/>
              </w:rPr>
              <w:t xml:space="preserve"> (1993); Tillman (2004); Horsford, </w:t>
            </w:r>
            <w:proofErr w:type="spellStart"/>
            <w:r w:rsidRPr="00D9193A">
              <w:rPr>
                <w:rFonts w:ascii="Times New Roman" w:hAnsi="Times New Roman" w:cs="Times New Roman"/>
              </w:rPr>
              <w:t>Grosland</w:t>
            </w:r>
            <w:proofErr w:type="spellEnd"/>
            <w:r w:rsidRPr="00D9193A">
              <w:rPr>
                <w:rFonts w:ascii="Times New Roman" w:hAnsi="Times New Roman" w:cs="Times New Roman"/>
              </w:rPr>
              <w:t xml:space="preserve"> &amp; Gunn (2011); Khalifa, Gooden &amp; Davis (2016)</w:t>
            </w:r>
          </w:p>
        </w:tc>
      </w:tr>
      <w:tr w:rsidR="00C61BBE" w:rsidRPr="00D9193A" w14:paraId="5BE0958D" w14:textId="77777777" w:rsidTr="003246E4">
        <w:trPr>
          <w:trHeight w:val="1043"/>
        </w:trPr>
        <w:tc>
          <w:tcPr>
            <w:tcW w:w="706" w:type="pct"/>
            <w:shd w:val="clear" w:color="auto" w:fill="auto"/>
          </w:tcPr>
          <w:p w14:paraId="4FDCA62B" w14:textId="77777777" w:rsidR="00C61BBE" w:rsidRPr="00D9193A" w:rsidRDefault="00C61BBE" w:rsidP="00C61BBE">
            <w:pPr>
              <w:spacing w:after="0" w:line="240" w:lineRule="auto"/>
              <w:rPr>
                <w:rFonts w:ascii="Times New Roman" w:hAnsi="Times New Roman" w:cs="Times New Roman"/>
                <w:b/>
              </w:rPr>
            </w:pPr>
            <w:r w:rsidRPr="00D9193A">
              <w:rPr>
                <w:rFonts w:ascii="Times New Roman" w:hAnsi="Times New Roman" w:cs="Times New Roman"/>
                <w:b/>
              </w:rPr>
              <w:t xml:space="preserve">Mar </w:t>
            </w:r>
            <w:r>
              <w:rPr>
                <w:rFonts w:ascii="Times New Roman" w:hAnsi="Times New Roman" w:cs="Times New Roman"/>
                <w:b/>
              </w:rPr>
              <w:t>11</w:t>
            </w:r>
          </w:p>
          <w:p w14:paraId="5EDFB0FC" w14:textId="77777777" w:rsidR="00C61BBE" w:rsidRPr="00D9193A" w:rsidRDefault="00C61BBE" w:rsidP="00C61BBE">
            <w:pPr>
              <w:spacing w:after="0" w:line="240" w:lineRule="auto"/>
              <w:rPr>
                <w:rFonts w:ascii="Times New Roman" w:hAnsi="Times New Roman" w:cs="Times New Roman"/>
                <w:b/>
              </w:rPr>
            </w:pPr>
            <w:r w:rsidRPr="00D9193A">
              <w:rPr>
                <w:rFonts w:ascii="Times New Roman" w:hAnsi="Times New Roman" w:cs="Times New Roman"/>
                <w:b/>
              </w:rPr>
              <w:t>Week 6</w:t>
            </w:r>
          </w:p>
          <w:p w14:paraId="26689849" w14:textId="4367B7FB" w:rsidR="00C61BBE" w:rsidRPr="00D9193A" w:rsidRDefault="004262BB" w:rsidP="00C61BBE">
            <w:pPr>
              <w:spacing w:after="0" w:line="240" w:lineRule="auto"/>
              <w:rPr>
                <w:rFonts w:ascii="Times New Roman" w:hAnsi="Times New Roman" w:cs="Times New Roman"/>
              </w:rPr>
            </w:pPr>
            <w:r w:rsidRPr="00BA06A7">
              <w:rPr>
                <w:rFonts w:ascii="Times New Roman" w:hAnsi="Times New Roman" w:cs="Times New Roman"/>
                <w:b/>
                <w:bCs/>
              </w:rPr>
              <w:t>2hrs</w:t>
            </w:r>
          </w:p>
        </w:tc>
        <w:tc>
          <w:tcPr>
            <w:tcW w:w="4294" w:type="pct"/>
            <w:shd w:val="clear" w:color="auto" w:fill="auto"/>
          </w:tcPr>
          <w:p w14:paraId="26586D39" w14:textId="19720CE7" w:rsidR="00C61BBE" w:rsidRDefault="003246E4" w:rsidP="00C61BBE">
            <w:pPr>
              <w:spacing w:after="0" w:line="240" w:lineRule="auto"/>
              <w:rPr>
                <w:rFonts w:ascii="Times New Roman" w:hAnsi="Times New Roman" w:cs="Times New Roman"/>
              </w:rPr>
            </w:pPr>
            <w:r>
              <w:rPr>
                <w:rFonts w:ascii="Times New Roman" w:hAnsi="Times New Roman" w:cs="Times New Roman"/>
              </w:rPr>
              <w:t>Freire, Love, Hope &amp; Care</w:t>
            </w:r>
            <w:r w:rsidR="0018010C">
              <w:rPr>
                <w:rFonts w:ascii="Times New Roman" w:hAnsi="Times New Roman" w:cs="Times New Roman"/>
              </w:rPr>
              <w:t>**</w:t>
            </w:r>
          </w:p>
          <w:p w14:paraId="24F4E5F3" w14:textId="77777777" w:rsidR="004262BB" w:rsidRDefault="004262BB" w:rsidP="004262BB">
            <w:pPr>
              <w:spacing w:after="0" w:line="240" w:lineRule="auto"/>
              <w:rPr>
                <w:rFonts w:ascii="Times New Roman" w:hAnsi="Times New Roman" w:cs="Times New Roman"/>
              </w:rPr>
            </w:pPr>
            <w:r>
              <w:rPr>
                <w:rFonts w:ascii="Times New Roman" w:hAnsi="Times New Roman" w:cs="Times New Roman"/>
              </w:rPr>
              <w:t>Project check-in 1</w:t>
            </w:r>
          </w:p>
          <w:p w14:paraId="28BE01FB" w14:textId="77777777" w:rsidR="003246E4" w:rsidRDefault="003246E4" w:rsidP="003246E4">
            <w:pPr>
              <w:spacing w:after="0" w:line="240" w:lineRule="auto"/>
              <w:rPr>
                <w:rFonts w:ascii="Times New Roman" w:hAnsi="Times New Roman" w:cs="Times New Roman"/>
                <w:b/>
              </w:rPr>
            </w:pPr>
          </w:p>
          <w:p w14:paraId="5849D3C6" w14:textId="77777777" w:rsidR="003246E4" w:rsidRDefault="003246E4" w:rsidP="003246E4">
            <w:pPr>
              <w:spacing w:after="0" w:line="240" w:lineRule="auto"/>
              <w:rPr>
                <w:rFonts w:ascii="Times New Roman" w:hAnsi="Times New Roman" w:cs="Times New Roman"/>
                <w:b/>
              </w:rPr>
            </w:pPr>
            <w:r>
              <w:rPr>
                <w:rFonts w:ascii="Times New Roman" w:hAnsi="Times New Roman" w:cs="Times New Roman"/>
                <w:b/>
              </w:rPr>
              <w:t>DUE THIS CLASS</w:t>
            </w:r>
            <w:r w:rsidRPr="00D9193A">
              <w:rPr>
                <w:rFonts w:ascii="Times New Roman" w:hAnsi="Times New Roman" w:cs="Times New Roman"/>
                <w:b/>
              </w:rPr>
              <w:t>:</w:t>
            </w:r>
          </w:p>
          <w:p w14:paraId="4922ECBB" w14:textId="698617BE" w:rsidR="003246E4" w:rsidRPr="003246E4" w:rsidRDefault="003246E4" w:rsidP="003246E4">
            <w:pPr>
              <w:spacing w:after="0" w:line="240" w:lineRule="auto"/>
              <w:rPr>
                <w:rFonts w:ascii="Times New Roman" w:hAnsi="Times New Roman" w:cs="Times New Roman"/>
                <w:b/>
              </w:rPr>
            </w:pPr>
            <w:r>
              <w:rPr>
                <w:rFonts w:ascii="Times New Roman" w:hAnsi="Times New Roman" w:cs="Times New Roman"/>
                <w:bCs/>
              </w:rPr>
              <w:t xml:space="preserve">Miller, Brown &amp; Hopson (2011); </w:t>
            </w:r>
            <w:r w:rsidRPr="00D9193A">
              <w:rPr>
                <w:rFonts w:ascii="Times New Roman" w:hAnsi="Times New Roman" w:cs="Times New Roman"/>
              </w:rPr>
              <w:t xml:space="preserve">Freire (2005); </w:t>
            </w:r>
            <w:proofErr w:type="spellStart"/>
            <w:r w:rsidRPr="00D9193A">
              <w:rPr>
                <w:rFonts w:ascii="Times New Roman" w:hAnsi="Times New Roman" w:cs="Times New Roman"/>
              </w:rPr>
              <w:t>Darder</w:t>
            </w:r>
            <w:proofErr w:type="spellEnd"/>
            <w:r w:rsidRPr="00D9193A">
              <w:rPr>
                <w:rFonts w:ascii="Times New Roman" w:hAnsi="Times New Roman" w:cs="Times New Roman"/>
              </w:rPr>
              <w:t xml:space="preserve"> (2002); Rivera-McCutchen (</w:t>
            </w:r>
            <w:r>
              <w:rPr>
                <w:rFonts w:ascii="Times New Roman" w:hAnsi="Times New Roman" w:cs="Times New Roman"/>
              </w:rPr>
              <w:t>2019</w:t>
            </w:r>
            <w:r w:rsidRPr="00D9193A">
              <w:rPr>
                <w:rFonts w:ascii="Times New Roman" w:hAnsi="Times New Roman" w:cs="Times New Roman"/>
              </w:rPr>
              <w:t>)</w:t>
            </w:r>
          </w:p>
        </w:tc>
      </w:tr>
      <w:tr w:rsidR="00C61BBE" w:rsidRPr="00D9193A" w14:paraId="7FD38F5F" w14:textId="77777777" w:rsidTr="00F77894">
        <w:trPr>
          <w:trHeight w:val="593"/>
        </w:trPr>
        <w:tc>
          <w:tcPr>
            <w:tcW w:w="706" w:type="pct"/>
            <w:shd w:val="clear" w:color="auto" w:fill="auto"/>
          </w:tcPr>
          <w:p w14:paraId="4695ACEE" w14:textId="36504E32" w:rsidR="00C61BBE" w:rsidRPr="00D9193A" w:rsidRDefault="00C61BBE" w:rsidP="00C61BBE">
            <w:pPr>
              <w:spacing w:after="0" w:line="240" w:lineRule="auto"/>
              <w:rPr>
                <w:rFonts w:ascii="Times New Roman" w:hAnsi="Times New Roman" w:cs="Times New Roman"/>
                <w:b/>
              </w:rPr>
            </w:pPr>
            <w:r w:rsidRPr="00D9193A">
              <w:rPr>
                <w:rFonts w:ascii="Times New Roman" w:hAnsi="Times New Roman" w:cs="Times New Roman"/>
                <w:b/>
              </w:rPr>
              <w:t>Mar 1</w:t>
            </w:r>
            <w:r>
              <w:rPr>
                <w:rFonts w:ascii="Times New Roman" w:hAnsi="Times New Roman" w:cs="Times New Roman"/>
                <w:b/>
              </w:rPr>
              <w:t>8</w:t>
            </w:r>
          </w:p>
          <w:p w14:paraId="7176D1C2" w14:textId="77180A30" w:rsidR="00C61BBE" w:rsidRPr="00D9193A" w:rsidRDefault="00C61BBE" w:rsidP="00C61BBE">
            <w:pPr>
              <w:spacing w:after="0" w:line="240" w:lineRule="auto"/>
              <w:rPr>
                <w:rFonts w:ascii="Times New Roman" w:hAnsi="Times New Roman" w:cs="Times New Roman"/>
              </w:rPr>
            </w:pPr>
            <w:r w:rsidRPr="00D9193A">
              <w:rPr>
                <w:rFonts w:ascii="Times New Roman" w:hAnsi="Times New Roman" w:cs="Times New Roman"/>
                <w:b/>
              </w:rPr>
              <w:t>Week 7</w:t>
            </w:r>
          </w:p>
        </w:tc>
        <w:tc>
          <w:tcPr>
            <w:tcW w:w="4294" w:type="pct"/>
            <w:shd w:val="clear" w:color="auto" w:fill="auto"/>
          </w:tcPr>
          <w:p w14:paraId="2237D519" w14:textId="7272F9AF" w:rsidR="003246E4" w:rsidRDefault="003246E4" w:rsidP="003246E4">
            <w:pPr>
              <w:spacing w:after="0" w:line="240" w:lineRule="auto"/>
              <w:rPr>
                <w:rFonts w:ascii="Times New Roman" w:hAnsi="Times New Roman" w:cs="Times New Roman"/>
              </w:rPr>
            </w:pPr>
            <w:r w:rsidRPr="00D9193A">
              <w:rPr>
                <w:rFonts w:ascii="Times New Roman" w:hAnsi="Times New Roman" w:cs="Times New Roman"/>
              </w:rPr>
              <w:t>Critical (Race) Caring</w:t>
            </w:r>
            <w:r w:rsidR="0018010C">
              <w:rPr>
                <w:rFonts w:ascii="Times New Roman" w:hAnsi="Times New Roman" w:cs="Times New Roman"/>
              </w:rPr>
              <w:t>**</w:t>
            </w:r>
          </w:p>
          <w:p w14:paraId="3FE19753" w14:textId="2A32A57D" w:rsidR="00411E87" w:rsidRPr="00D9193A" w:rsidRDefault="00411E87" w:rsidP="003246E4">
            <w:pPr>
              <w:spacing w:after="0" w:line="240" w:lineRule="auto"/>
              <w:rPr>
                <w:rFonts w:ascii="Times New Roman" w:hAnsi="Times New Roman" w:cs="Times New Roman"/>
              </w:rPr>
            </w:pPr>
            <w:r>
              <w:rPr>
                <w:rFonts w:ascii="Times New Roman" w:hAnsi="Times New Roman" w:cs="Times New Roman"/>
              </w:rPr>
              <w:t>Watch: TBD</w:t>
            </w:r>
          </w:p>
          <w:p w14:paraId="64B6E8BF" w14:textId="7D47F8F5" w:rsidR="003246E4" w:rsidRDefault="003246E4" w:rsidP="003246E4">
            <w:pPr>
              <w:spacing w:after="0" w:line="240" w:lineRule="auto"/>
              <w:rPr>
                <w:rFonts w:ascii="Times New Roman" w:hAnsi="Times New Roman" w:cs="Times New Roman"/>
                <w:b/>
              </w:rPr>
            </w:pPr>
            <w:r w:rsidRPr="00D9193A">
              <w:rPr>
                <w:rFonts w:ascii="Times New Roman" w:hAnsi="Times New Roman" w:cs="Times New Roman"/>
              </w:rPr>
              <w:br/>
            </w:r>
            <w:r>
              <w:rPr>
                <w:rFonts w:ascii="Times New Roman" w:hAnsi="Times New Roman" w:cs="Times New Roman"/>
                <w:b/>
              </w:rPr>
              <w:t>DUE THIS CLASS</w:t>
            </w:r>
            <w:r w:rsidRPr="00D9193A">
              <w:rPr>
                <w:rFonts w:ascii="Times New Roman" w:hAnsi="Times New Roman" w:cs="Times New Roman"/>
                <w:b/>
              </w:rPr>
              <w:t xml:space="preserve">: </w:t>
            </w:r>
          </w:p>
          <w:p w14:paraId="580BC7E5" w14:textId="6B3540BB" w:rsidR="003246E4" w:rsidRPr="003E06BE" w:rsidRDefault="00BA06A7" w:rsidP="003246E4">
            <w:pPr>
              <w:spacing w:after="0" w:line="240" w:lineRule="auto"/>
              <w:rPr>
                <w:rFonts w:ascii="Times New Roman" w:hAnsi="Times New Roman" w:cs="Times New Roman"/>
                <w:bCs/>
                <w:color w:val="FF0000"/>
              </w:rPr>
            </w:pPr>
            <w:r>
              <w:rPr>
                <w:rFonts w:ascii="Times New Roman" w:hAnsi="Times New Roman" w:cs="Times New Roman"/>
                <w:bCs/>
                <w:color w:val="FF0000"/>
              </w:rPr>
              <w:t>1 page p</w:t>
            </w:r>
            <w:r w:rsidR="003246E4" w:rsidRPr="003E06BE">
              <w:rPr>
                <w:rFonts w:ascii="Times New Roman" w:hAnsi="Times New Roman" w:cs="Times New Roman"/>
                <w:bCs/>
                <w:color w:val="FF0000"/>
              </w:rPr>
              <w:t>roject outline</w:t>
            </w:r>
            <w:r>
              <w:rPr>
                <w:rFonts w:ascii="Times New Roman" w:hAnsi="Times New Roman" w:cs="Times New Roman"/>
                <w:bCs/>
                <w:color w:val="FF0000"/>
              </w:rPr>
              <w:t xml:space="preserve">/description </w:t>
            </w:r>
          </w:p>
          <w:p w14:paraId="630988D7" w14:textId="498743AA" w:rsidR="00C61BBE" w:rsidRPr="00D9193A" w:rsidRDefault="003246E4" w:rsidP="003246E4">
            <w:pPr>
              <w:spacing w:after="0" w:line="240" w:lineRule="auto"/>
              <w:rPr>
                <w:rFonts w:ascii="Times New Roman" w:hAnsi="Times New Roman" w:cs="Times New Roman"/>
              </w:rPr>
            </w:pPr>
            <w:proofErr w:type="spellStart"/>
            <w:r w:rsidRPr="00D9193A">
              <w:rPr>
                <w:rFonts w:ascii="Times New Roman" w:hAnsi="Times New Roman" w:cs="Times New Roman"/>
              </w:rPr>
              <w:t>Antr</w:t>
            </w:r>
            <w:r w:rsidR="00BA06A7">
              <w:rPr>
                <w:rFonts w:ascii="Times New Roman" w:hAnsi="Times New Roman" w:cs="Times New Roman"/>
              </w:rPr>
              <w:t>o</w:t>
            </w:r>
            <w:r w:rsidRPr="00D9193A">
              <w:rPr>
                <w:rFonts w:ascii="Times New Roman" w:hAnsi="Times New Roman" w:cs="Times New Roman"/>
              </w:rPr>
              <w:t>p</w:t>
            </w:r>
            <w:proofErr w:type="spellEnd"/>
            <w:r w:rsidRPr="00D9193A">
              <w:rPr>
                <w:rFonts w:ascii="Times New Roman" w:hAnsi="Times New Roman" w:cs="Times New Roman"/>
              </w:rPr>
              <w:t xml:space="preserve">-González &amp; De Jesús (2006); </w:t>
            </w:r>
            <w:proofErr w:type="spellStart"/>
            <w:r w:rsidRPr="00D9193A">
              <w:rPr>
                <w:rFonts w:ascii="Times New Roman" w:hAnsi="Times New Roman" w:cs="Times New Roman"/>
              </w:rPr>
              <w:t>Rolón</w:t>
            </w:r>
            <w:proofErr w:type="spellEnd"/>
            <w:r w:rsidRPr="00D9193A">
              <w:rPr>
                <w:rFonts w:ascii="Times New Roman" w:hAnsi="Times New Roman" w:cs="Times New Roman"/>
              </w:rPr>
              <w:t xml:space="preserve">-Dow (2005); Curry (2016); Rivera-McCutchen (2012); </w:t>
            </w:r>
            <w:proofErr w:type="spellStart"/>
            <w:r w:rsidRPr="00D9193A">
              <w:rPr>
                <w:rFonts w:ascii="Times New Roman" w:hAnsi="Times New Roman" w:cs="Times New Roman"/>
              </w:rPr>
              <w:t>Tichnor</w:t>
            </w:r>
            <w:proofErr w:type="spellEnd"/>
            <w:r w:rsidRPr="00D9193A">
              <w:rPr>
                <w:rFonts w:ascii="Times New Roman" w:hAnsi="Times New Roman" w:cs="Times New Roman"/>
              </w:rPr>
              <w:t>-Wagner &amp; Allen (2016)</w:t>
            </w:r>
          </w:p>
        </w:tc>
      </w:tr>
      <w:tr w:rsidR="00C61BBE" w:rsidRPr="00D9193A" w14:paraId="31C38D42" w14:textId="77777777" w:rsidTr="00411E87">
        <w:trPr>
          <w:trHeight w:val="413"/>
        </w:trPr>
        <w:tc>
          <w:tcPr>
            <w:tcW w:w="706" w:type="pct"/>
            <w:shd w:val="clear" w:color="auto" w:fill="auto"/>
          </w:tcPr>
          <w:p w14:paraId="704BCA92" w14:textId="77777777" w:rsidR="00C61BBE" w:rsidRPr="00D9193A" w:rsidRDefault="00C61BBE" w:rsidP="00C61BBE">
            <w:pPr>
              <w:spacing w:after="0" w:line="240" w:lineRule="auto"/>
              <w:rPr>
                <w:rFonts w:ascii="Times New Roman" w:hAnsi="Times New Roman" w:cs="Times New Roman"/>
                <w:b/>
              </w:rPr>
            </w:pPr>
            <w:r w:rsidRPr="00D9193A">
              <w:rPr>
                <w:rFonts w:ascii="Times New Roman" w:hAnsi="Times New Roman" w:cs="Times New Roman"/>
                <w:b/>
              </w:rPr>
              <w:t>Mar 2</w:t>
            </w:r>
            <w:r>
              <w:rPr>
                <w:rFonts w:ascii="Times New Roman" w:hAnsi="Times New Roman" w:cs="Times New Roman"/>
                <w:b/>
              </w:rPr>
              <w:t>5</w:t>
            </w:r>
          </w:p>
          <w:p w14:paraId="22F35D8C" w14:textId="77777777" w:rsidR="00C61BBE" w:rsidRDefault="00C61BBE" w:rsidP="00C61BBE">
            <w:pPr>
              <w:spacing w:after="0" w:line="240" w:lineRule="auto"/>
              <w:rPr>
                <w:rFonts w:ascii="Times New Roman" w:hAnsi="Times New Roman" w:cs="Times New Roman"/>
                <w:b/>
              </w:rPr>
            </w:pPr>
            <w:r w:rsidRPr="00D9193A">
              <w:rPr>
                <w:rFonts w:ascii="Times New Roman" w:hAnsi="Times New Roman" w:cs="Times New Roman"/>
                <w:b/>
              </w:rPr>
              <w:t>Week 8</w:t>
            </w:r>
          </w:p>
          <w:p w14:paraId="164B4765" w14:textId="5BD766DB" w:rsidR="00BA06A7" w:rsidRPr="00D9193A" w:rsidRDefault="00BA06A7" w:rsidP="00C61BBE">
            <w:pPr>
              <w:spacing w:after="0" w:line="240" w:lineRule="auto"/>
              <w:rPr>
                <w:rFonts w:ascii="Times New Roman" w:hAnsi="Times New Roman" w:cs="Times New Roman"/>
                <w:b/>
              </w:rPr>
            </w:pPr>
            <w:r>
              <w:rPr>
                <w:rFonts w:ascii="Times New Roman" w:hAnsi="Times New Roman" w:cs="Times New Roman"/>
                <w:b/>
              </w:rPr>
              <w:t>2hrs</w:t>
            </w:r>
          </w:p>
        </w:tc>
        <w:tc>
          <w:tcPr>
            <w:tcW w:w="4294" w:type="pct"/>
            <w:shd w:val="clear" w:color="auto" w:fill="auto"/>
          </w:tcPr>
          <w:p w14:paraId="1AE8017D" w14:textId="77777777" w:rsidR="00D13198" w:rsidRPr="00D9193A" w:rsidRDefault="00D13198" w:rsidP="00D13198">
            <w:pPr>
              <w:spacing w:after="0" w:line="240" w:lineRule="auto"/>
              <w:rPr>
                <w:rFonts w:ascii="Times New Roman" w:hAnsi="Times New Roman" w:cs="Times New Roman"/>
              </w:rPr>
            </w:pPr>
            <w:r>
              <w:rPr>
                <w:rFonts w:ascii="Times New Roman" w:hAnsi="Times New Roman" w:cs="Times New Roman"/>
              </w:rPr>
              <w:t>Guest Speaker</w:t>
            </w:r>
          </w:p>
          <w:p w14:paraId="5B86A8D2" w14:textId="77777777" w:rsidR="003246E4" w:rsidRPr="003E06BE" w:rsidRDefault="003246E4" w:rsidP="003246E4">
            <w:pPr>
              <w:spacing w:after="0" w:line="240" w:lineRule="auto"/>
              <w:rPr>
                <w:rFonts w:ascii="Times New Roman" w:hAnsi="Times New Roman" w:cs="Times New Roman"/>
                <w:color w:val="000000" w:themeColor="text1"/>
              </w:rPr>
            </w:pPr>
            <w:r w:rsidRPr="003E06BE">
              <w:rPr>
                <w:rFonts w:ascii="Times New Roman" w:hAnsi="Times New Roman" w:cs="Times New Roman"/>
                <w:color w:val="000000" w:themeColor="text1"/>
              </w:rPr>
              <w:t>Project Check-in (Hour 2)</w:t>
            </w:r>
          </w:p>
          <w:p w14:paraId="518DD840" w14:textId="77777777" w:rsidR="00D13198" w:rsidRPr="00D9193A" w:rsidRDefault="00D13198" w:rsidP="00D13198">
            <w:pPr>
              <w:spacing w:after="0" w:line="240" w:lineRule="auto"/>
              <w:rPr>
                <w:rFonts w:ascii="Times New Roman" w:hAnsi="Times New Roman" w:cs="Times New Roman"/>
                <w:b/>
              </w:rPr>
            </w:pPr>
          </w:p>
          <w:p w14:paraId="49ADDFCC" w14:textId="77777777" w:rsidR="00D13198" w:rsidRPr="00D9193A" w:rsidRDefault="00D13198" w:rsidP="00D13198">
            <w:pPr>
              <w:spacing w:after="0" w:line="240" w:lineRule="auto"/>
              <w:rPr>
                <w:rFonts w:ascii="Times New Roman" w:hAnsi="Times New Roman" w:cs="Times New Roman"/>
                <w:b/>
              </w:rPr>
            </w:pPr>
            <w:r>
              <w:rPr>
                <w:rFonts w:ascii="Times New Roman" w:hAnsi="Times New Roman" w:cs="Times New Roman"/>
                <w:b/>
              </w:rPr>
              <w:t>DUE THIS CLASS</w:t>
            </w:r>
            <w:r w:rsidRPr="00D9193A">
              <w:rPr>
                <w:rFonts w:ascii="Times New Roman" w:hAnsi="Times New Roman" w:cs="Times New Roman"/>
                <w:b/>
              </w:rPr>
              <w:t>:</w:t>
            </w:r>
          </w:p>
          <w:p w14:paraId="26B2BB2E" w14:textId="63192AE5" w:rsidR="003246E4" w:rsidRPr="00D9193A" w:rsidRDefault="00D13198" w:rsidP="00C61BBE">
            <w:pPr>
              <w:spacing w:after="0" w:line="240" w:lineRule="auto"/>
              <w:rPr>
                <w:rFonts w:ascii="Times New Roman" w:hAnsi="Times New Roman" w:cs="Times New Roman"/>
              </w:rPr>
            </w:pPr>
            <w:r>
              <w:rPr>
                <w:rFonts w:ascii="Times New Roman" w:hAnsi="Times New Roman" w:cs="Times New Roman"/>
              </w:rPr>
              <w:t>Bowman (2019) Chapter 2</w:t>
            </w:r>
          </w:p>
        </w:tc>
      </w:tr>
      <w:tr w:rsidR="003246E4" w:rsidRPr="00D9193A" w14:paraId="1423D204" w14:textId="77777777" w:rsidTr="00BA06A7">
        <w:trPr>
          <w:trHeight w:val="557"/>
        </w:trPr>
        <w:tc>
          <w:tcPr>
            <w:tcW w:w="706" w:type="pct"/>
            <w:shd w:val="clear" w:color="auto" w:fill="D9D9D9" w:themeFill="background1" w:themeFillShade="D9"/>
          </w:tcPr>
          <w:p w14:paraId="7CFA8401" w14:textId="77777777" w:rsidR="003246E4" w:rsidRPr="00D9193A" w:rsidRDefault="003246E4" w:rsidP="003246E4">
            <w:pPr>
              <w:spacing w:after="0" w:line="240" w:lineRule="auto"/>
              <w:rPr>
                <w:rFonts w:ascii="Times New Roman" w:hAnsi="Times New Roman" w:cs="Times New Roman"/>
                <w:b/>
              </w:rPr>
            </w:pPr>
            <w:r>
              <w:rPr>
                <w:rFonts w:ascii="Times New Roman" w:hAnsi="Times New Roman" w:cs="Times New Roman"/>
                <w:b/>
              </w:rPr>
              <w:lastRenderedPageBreak/>
              <w:t>Apr 8</w:t>
            </w:r>
          </w:p>
          <w:p w14:paraId="26246D47" w14:textId="31A7097C" w:rsidR="003246E4" w:rsidRDefault="003246E4" w:rsidP="003246E4">
            <w:pPr>
              <w:spacing w:after="0" w:line="240" w:lineRule="auto"/>
              <w:rPr>
                <w:rFonts w:ascii="Times New Roman" w:hAnsi="Times New Roman" w:cs="Times New Roman"/>
                <w:b/>
              </w:rPr>
            </w:pPr>
            <w:r w:rsidRPr="00D9193A">
              <w:rPr>
                <w:rFonts w:ascii="Times New Roman" w:hAnsi="Times New Roman" w:cs="Times New Roman"/>
                <w:b/>
              </w:rPr>
              <w:t>Week 9</w:t>
            </w:r>
          </w:p>
        </w:tc>
        <w:tc>
          <w:tcPr>
            <w:tcW w:w="4294" w:type="pct"/>
            <w:shd w:val="clear" w:color="auto" w:fill="D9D9D9" w:themeFill="background1" w:themeFillShade="D9"/>
          </w:tcPr>
          <w:p w14:paraId="5E80F42A" w14:textId="70239BE8" w:rsidR="003246E4" w:rsidRPr="00D9193A" w:rsidRDefault="003246E4" w:rsidP="003246E4">
            <w:pPr>
              <w:spacing w:after="0" w:line="240" w:lineRule="auto"/>
              <w:rPr>
                <w:rFonts w:ascii="Times New Roman" w:hAnsi="Times New Roman" w:cs="Times New Roman"/>
                <w:b/>
              </w:rPr>
            </w:pPr>
            <w:r w:rsidRPr="00D9193A">
              <w:rPr>
                <w:rFonts w:ascii="Times New Roman" w:hAnsi="Times New Roman" w:cs="Times New Roman"/>
                <w:b/>
              </w:rPr>
              <w:t>SPRING BREAK - NO CLASS</w:t>
            </w:r>
          </w:p>
        </w:tc>
      </w:tr>
      <w:tr w:rsidR="003246E4" w:rsidRPr="00D9193A" w14:paraId="05FB159A" w14:textId="77777777" w:rsidTr="003246E4">
        <w:trPr>
          <w:trHeight w:val="557"/>
        </w:trPr>
        <w:tc>
          <w:tcPr>
            <w:tcW w:w="706" w:type="pct"/>
            <w:shd w:val="clear" w:color="auto" w:fill="auto"/>
          </w:tcPr>
          <w:p w14:paraId="7D0FB8BF" w14:textId="77777777" w:rsidR="003246E4" w:rsidRPr="00D9193A" w:rsidRDefault="003246E4" w:rsidP="003246E4">
            <w:pPr>
              <w:spacing w:after="0" w:line="240" w:lineRule="auto"/>
              <w:rPr>
                <w:rFonts w:ascii="Times New Roman" w:hAnsi="Times New Roman" w:cs="Times New Roman"/>
                <w:b/>
              </w:rPr>
            </w:pPr>
            <w:r w:rsidRPr="00D9193A">
              <w:rPr>
                <w:rFonts w:ascii="Times New Roman" w:hAnsi="Times New Roman" w:cs="Times New Roman"/>
                <w:b/>
              </w:rPr>
              <w:t xml:space="preserve">Apr </w:t>
            </w:r>
            <w:r>
              <w:rPr>
                <w:rFonts w:ascii="Times New Roman" w:hAnsi="Times New Roman" w:cs="Times New Roman"/>
                <w:b/>
              </w:rPr>
              <w:t>15</w:t>
            </w:r>
          </w:p>
          <w:p w14:paraId="7D35E709" w14:textId="5F2F7138" w:rsidR="003246E4" w:rsidRPr="00D9193A" w:rsidRDefault="003246E4" w:rsidP="003246E4">
            <w:pPr>
              <w:spacing w:after="0" w:line="240" w:lineRule="auto"/>
              <w:rPr>
                <w:rFonts w:ascii="Times New Roman" w:hAnsi="Times New Roman" w:cs="Times New Roman"/>
                <w:b/>
              </w:rPr>
            </w:pPr>
            <w:r w:rsidRPr="00D9193A">
              <w:rPr>
                <w:rFonts w:ascii="Times New Roman" w:hAnsi="Times New Roman" w:cs="Times New Roman"/>
                <w:b/>
              </w:rPr>
              <w:t>Week 10</w:t>
            </w:r>
          </w:p>
        </w:tc>
        <w:tc>
          <w:tcPr>
            <w:tcW w:w="4294" w:type="pct"/>
            <w:shd w:val="clear" w:color="auto" w:fill="auto"/>
          </w:tcPr>
          <w:p w14:paraId="00685544" w14:textId="255C3C62" w:rsidR="003246E4" w:rsidRPr="00D9193A" w:rsidRDefault="009515A4" w:rsidP="003246E4">
            <w:pPr>
              <w:spacing w:after="0" w:line="240" w:lineRule="auto"/>
              <w:rPr>
                <w:rFonts w:ascii="Times New Roman" w:hAnsi="Times New Roman" w:cs="Times New Roman"/>
              </w:rPr>
            </w:pPr>
            <w:r>
              <w:rPr>
                <w:rFonts w:ascii="Times New Roman" w:hAnsi="Times New Roman" w:cs="Times New Roman"/>
              </w:rPr>
              <w:t>Counterstories as Radical Care</w:t>
            </w:r>
            <w:r w:rsidR="0018010C">
              <w:rPr>
                <w:rFonts w:ascii="Times New Roman" w:hAnsi="Times New Roman" w:cs="Times New Roman"/>
              </w:rPr>
              <w:t>**</w:t>
            </w:r>
          </w:p>
          <w:p w14:paraId="3D9BB4B2" w14:textId="060CAC8F" w:rsidR="003246E4" w:rsidRDefault="00D52F2F" w:rsidP="003246E4">
            <w:pPr>
              <w:spacing w:after="0" w:line="240" w:lineRule="auto"/>
              <w:rPr>
                <w:rFonts w:ascii="Times New Roman" w:hAnsi="Times New Roman" w:cs="Times New Roman"/>
              </w:rPr>
            </w:pPr>
            <w:r>
              <w:rPr>
                <w:rFonts w:ascii="Times New Roman" w:hAnsi="Times New Roman" w:cs="Times New Roman"/>
              </w:rPr>
              <w:t xml:space="preserve">Watch: </w:t>
            </w:r>
            <w:r w:rsidR="00411E87">
              <w:rPr>
                <w:rFonts w:ascii="Times New Roman" w:hAnsi="Times New Roman" w:cs="Times New Roman"/>
              </w:rPr>
              <w:t>TBD</w:t>
            </w:r>
          </w:p>
          <w:p w14:paraId="56A58EC8" w14:textId="77777777" w:rsidR="00411E87" w:rsidRDefault="00411E87" w:rsidP="003246E4">
            <w:pPr>
              <w:spacing w:after="0" w:line="240" w:lineRule="auto"/>
              <w:rPr>
                <w:rFonts w:ascii="Times New Roman" w:hAnsi="Times New Roman" w:cs="Times New Roman"/>
              </w:rPr>
            </w:pPr>
          </w:p>
          <w:p w14:paraId="196FE3D7" w14:textId="77777777" w:rsidR="003246E4" w:rsidRPr="00D9193A" w:rsidRDefault="003246E4" w:rsidP="003246E4">
            <w:pPr>
              <w:spacing w:after="0" w:line="240" w:lineRule="auto"/>
              <w:rPr>
                <w:rFonts w:ascii="Times New Roman" w:hAnsi="Times New Roman" w:cs="Times New Roman"/>
                <w:b/>
              </w:rPr>
            </w:pPr>
            <w:r>
              <w:rPr>
                <w:rFonts w:ascii="Times New Roman" w:hAnsi="Times New Roman" w:cs="Times New Roman"/>
                <w:b/>
              </w:rPr>
              <w:t>DUE THIS CLASS</w:t>
            </w:r>
            <w:r w:rsidRPr="00D9193A">
              <w:rPr>
                <w:rFonts w:ascii="Times New Roman" w:hAnsi="Times New Roman" w:cs="Times New Roman"/>
                <w:b/>
              </w:rPr>
              <w:t>:</w:t>
            </w:r>
          </w:p>
          <w:p w14:paraId="17ED4EF7" w14:textId="646DC38F" w:rsidR="003246E4" w:rsidRDefault="009515A4" w:rsidP="003246E4">
            <w:pPr>
              <w:spacing w:after="0" w:line="240" w:lineRule="auto"/>
              <w:rPr>
                <w:rFonts w:ascii="Times New Roman" w:hAnsi="Times New Roman" w:cs="Times New Roman"/>
              </w:rPr>
            </w:pPr>
            <w:proofErr w:type="spellStart"/>
            <w:r>
              <w:rPr>
                <w:rFonts w:ascii="Times New Roman" w:hAnsi="Times New Roman" w:cs="Times New Roman"/>
              </w:rPr>
              <w:t>Yosso</w:t>
            </w:r>
            <w:proofErr w:type="spellEnd"/>
            <w:r>
              <w:rPr>
                <w:rFonts w:ascii="Times New Roman" w:hAnsi="Times New Roman" w:cs="Times New Roman"/>
              </w:rPr>
              <w:t xml:space="preserve"> (2005); </w:t>
            </w:r>
            <w:proofErr w:type="spellStart"/>
            <w:r>
              <w:rPr>
                <w:rFonts w:ascii="Times New Roman" w:hAnsi="Times New Roman" w:cs="Times New Roman"/>
              </w:rPr>
              <w:t>Rodela</w:t>
            </w:r>
            <w:proofErr w:type="spellEnd"/>
            <w:r>
              <w:rPr>
                <w:rFonts w:ascii="Times New Roman" w:hAnsi="Times New Roman" w:cs="Times New Roman"/>
              </w:rPr>
              <w:t xml:space="preserve"> &amp; Rodriguez-Mojica (2020)</w:t>
            </w:r>
          </w:p>
        </w:tc>
      </w:tr>
      <w:tr w:rsidR="003246E4" w:rsidRPr="00D9193A" w14:paraId="5BA63275" w14:textId="77777777" w:rsidTr="00CF3AFA">
        <w:trPr>
          <w:trHeight w:val="872"/>
        </w:trPr>
        <w:tc>
          <w:tcPr>
            <w:tcW w:w="706" w:type="pct"/>
            <w:shd w:val="clear" w:color="auto" w:fill="auto"/>
          </w:tcPr>
          <w:p w14:paraId="0C5506F3" w14:textId="77777777" w:rsidR="003246E4" w:rsidRPr="00D9193A" w:rsidRDefault="003246E4" w:rsidP="003246E4">
            <w:pPr>
              <w:spacing w:after="0" w:line="240" w:lineRule="auto"/>
              <w:rPr>
                <w:rFonts w:ascii="Times New Roman" w:hAnsi="Times New Roman" w:cs="Times New Roman"/>
                <w:b/>
              </w:rPr>
            </w:pPr>
            <w:r w:rsidRPr="00D9193A">
              <w:rPr>
                <w:rFonts w:ascii="Times New Roman" w:hAnsi="Times New Roman" w:cs="Times New Roman"/>
                <w:b/>
              </w:rPr>
              <w:t xml:space="preserve">Apr </w:t>
            </w:r>
            <w:r>
              <w:rPr>
                <w:rFonts w:ascii="Times New Roman" w:hAnsi="Times New Roman" w:cs="Times New Roman"/>
                <w:b/>
              </w:rPr>
              <w:t>22</w:t>
            </w:r>
          </w:p>
          <w:p w14:paraId="4CCA0003" w14:textId="77777777" w:rsidR="003246E4" w:rsidRDefault="003246E4" w:rsidP="003246E4">
            <w:pPr>
              <w:spacing w:after="0" w:line="240" w:lineRule="auto"/>
              <w:rPr>
                <w:rFonts w:ascii="Times New Roman" w:hAnsi="Times New Roman" w:cs="Times New Roman"/>
                <w:b/>
              </w:rPr>
            </w:pPr>
            <w:r w:rsidRPr="00D9193A">
              <w:rPr>
                <w:rFonts w:ascii="Times New Roman" w:hAnsi="Times New Roman" w:cs="Times New Roman"/>
                <w:b/>
              </w:rPr>
              <w:t>Week 11</w:t>
            </w:r>
          </w:p>
          <w:p w14:paraId="11637F65" w14:textId="52FD5BD8" w:rsidR="00BA06A7" w:rsidRPr="00D9193A" w:rsidRDefault="00BA06A7" w:rsidP="003246E4">
            <w:pPr>
              <w:spacing w:after="0" w:line="240" w:lineRule="auto"/>
              <w:rPr>
                <w:rFonts w:ascii="Times New Roman" w:hAnsi="Times New Roman" w:cs="Times New Roman"/>
              </w:rPr>
            </w:pPr>
            <w:r>
              <w:rPr>
                <w:rFonts w:ascii="Times New Roman" w:hAnsi="Times New Roman" w:cs="Times New Roman"/>
                <w:b/>
              </w:rPr>
              <w:t>2hrs</w:t>
            </w:r>
          </w:p>
        </w:tc>
        <w:tc>
          <w:tcPr>
            <w:tcW w:w="4294" w:type="pct"/>
            <w:shd w:val="clear" w:color="auto" w:fill="auto"/>
          </w:tcPr>
          <w:p w14:paraId="49BF1817" w14:textId="665F813A" w:rsidR="003246E4" w:rsidRPr="00D9193A" w:rsidRDefault="003246E4" w:rsidP="003246E4">
            <w:pPr>
              <w:spacing w:after="0" w:line="240" w:lineRule="auto"/>
              <w:rPr>
                <w:rFonts w:ascii="Times New Roman" w:hAnsi="Times New Roman" w:cs="Times New Roman"/>
              </w:rPr>
            </w:pPr>
            <w:r w:rsidRPr="00D9193A">
              <w:rPr>
                <w:rFonts w:ascii="Times New Roman" w:hAnsi="Times New Roman" w:cs="Times New Roman"/>
              </w:rPr>
              <w:t xml:space="preserve">“Thank </w:t>
            </w:r>
            <w:proofErr w:type="gramStart"/>
            <w:r w:rsidRPr="00D9193A">
              <w:rPr>
                <w:rFonts w:ascii="Times New Roman" w:hAnsi="Times New Roman" w:cs="Times New Roman"/>
              </w:rPr>
              <w:t>you</w:t>
            </w:r>
            <w:proofErr w:type="gramEnd"/>
            <w:r w:rsidRPr="00D9193A">
              <w:rPr>
                <w:rFonts w:ascii="Times New Roman" w:hAnsi="Times New Roman" w:cs="Times New Roman"/>
              </w:rPr>
              <w:t xml:space="preserve"> nice White lady</w:t>
            </w:r>
            <w:r w:rsidR="00D52F2F">
              <w:rPr>
                <w:rFonts w:ascii="Times New Roman" w:hAnsi="Times New Roman" w:cs="Times New Roman"/>
              </w:rPr>
              <w:t>” (or Film Critiques)</w:t>
            </w:r>
          </w:p>
          <w:p w14:paraId="430BF5F5" w14:textId="77777777" w:rsidR="003246E4" w:rsidRPr="00D9193A" w:rsidRDefault="003246E4" w:rsidP="003246E4">
            <w:pPr>
              <w:spacing w:after="0" w:line="240" w:lineRule="auto"/>
              <w:rPr>
                <w:rFonts w:ascii="Times New Roman" w:hAnsi="Times New Roman" w:cs="Times New Roman"/>
                <w:b/>
              </w:rPr>
            </w:pPr>
          </w:p>
          <w:p w14:paraId="3CE79C69" w14:textId="77777777" w:rsidR="003246E4" w:rsidRPr="00D9193A" w:rsidRDefault="003246E4" w:rsidP="003246E4">
            <w:pPr>
              <w:spacing w:after="0" w:line="240" w:lineRule="auto"/>
              <w:rPr>
                <w:rFonts w:ascii="Times New Roman" w:hAnsi="Times New Roman" w:cs="Times New Roman"/>
                <w:b/>
              </w:rPr>
            </w:pPr>
            <w:r>
              <w:rPr>
                <w:rFonts w:ascii="Times New Roman" w:hAnsi="Times New Roman" w:cs="Times New Roman"/>
                <w:b/>
              </w:rPr>
              <w:t>DUE THIS CLASS</w:t>
            </w:r>
            <w:r w:rsidRPr="00D9193A">
              <w:rPr>
                <w:rFonts w:ascii="Times New Roman" w:hAnsi="Times New Roman" w:cs="Times New Roman"/>
                <w:b/>
              </w:rPr>
              <w:t xml:space="preserve">: </w:t>
            </w:r>
          </w:p>
          <w:p w14:paraId="1C682AE8" w14:textId="511DB241" w:rsidR="003246E4" w:rsidRPr="00D13198" w:rsidRDefault="003246E4" w:rsidP="003246E4">
            <w:pPr>
              <w:spacing w:after="0" w:line="240" w:lineRule="auto"/>
              <w:rPr>
                <w:rFonts w:ascii="Times New Roman" w:hAnsi="Times New Roman" w:cs="Times New Roman"/>
                <w:color w:val="FF0000"/>
              </w:rPr>
            </w:pPr>
            <w:r>
              <w:rPr>
                <w:rFonts w:ascii="Times New Roman" w:hAnsi="Times New Roman" w:cs="Times New Roman"/>
                <w:color w:val="FF0000"/>
              </w:rPr>
              <w:t>Meme Sharing &amp; Film Discussions</w:t>
            </w:r>
          </w:p>
          <w:p w14:paraId="5C559E49" w14:textId="6342DA0D" w:rsidR="003246E4" w:rsidRPr="00D9193A" w:rsidRDefault="003246E4" w:rsidP="003246E4">
            <w:pPr>
              <w:spacing w:after="0" w:line="240" w:lineRule="auto"/>
              <w:rPr>
                <w:rFonts w:ascii="Times New Roman" w:hAnsi="Times New Roman" w:cs="Times New Roman"/>
              </w:rPr>
            </w:pPr>
            <w:r w:rsidRPr="00D9193A">
              <w:rPr>
                <w:rFonts w:ascii="Times New Roman" w:hAnsi="Times New Roman" w:cs="Times New Roman"/>
              </w:rPr>
              <w:t>NO READING RESPONSE DUE</w:t>
            </w:r>
          </w:p>
        </w:tc>
      </w:tr>
      <w:tr w:rsidR="003246E4" w:rsidRPr="00D9193A" w14:paraId="0C6C656E" w14:textId="77777777" w:rsidTr="00CF3AFA">
        <w:trPr>
          <w:trHeight w:val="809"/>
        </w:trPr>
        <w:tc>
          <w:tcPr>
            <w:tcW w:w="706" w:type="pct"/>
            <w:shd w:val="clear" w:color="auto" w:fill="auto"/>
          </w:tcPr>
          <w:p w14:paraId="37A3D893" w14:textId="77777777" w:rsidR="003246E4" w:rsidRPr="00D9193A" w:rsidRDefault="003246E4" w:rsidP="003246E4">
            <w:pPr>
              <w:spacing w:after="0" w:line="240" w:lineRule="auto"/>
              <w:rPr>
                <w:rFonts w:ascii="Times New Roman" w:hAnsi="Times New Roman" w:cs="Times New Roman"/>
                <w:b/>
              </w:rPr>
            </w:pPr>
            <w:r w:rsidRPr="00D9193A">
              <w:rPr>
                <w:rFonts w:ascii="Times New Roman" w:hAnsi="Times New Roman" w:cs="Times New Roman"/>
                <w:b/>
              </w:rPr>
              <w:t xml:space="preserve">Apr </w:t>
            </w:r>
            <w:r>
              <w:rPr>
                <w:rFonts w:ascii="Times New Roman" w:hAnsi="Times New Roman" w:cs="Times New Roman"/>
                <w:b/>
              </w:rPr>
              <w:t>29</w:t>
            </w:r>
          </w:p>
          <w:p w14:paraId="6D5C060B" w14:textId="23B855CC" w:rsidR="003246E4" w:rsidRPr="00D9193A" w:rsidRDefault="003246E4" w:rsidP="003246E4">
            <w:pPr>
              <w:spacing w:after="0" w:line="240" w:lineRule="auto"/>
              <w:rPr>
                <w:rFonts w:ascii="Times New Roman" w:hAnsi="Times New Roman" w:cs="Times New Roman"/>
              </w:rPr>
            </w:pPr>
            <w:r w:rsidRPr="00D9193A">
              <w:rPr>
                <w:rFonts w:ascii="Times New Roman" w:hAnsi="Times New Roman" w:cs="Times New Roman"/>
                <w:b/>
              </w:rPr>
              <w:t>Week 12</w:t>
            </w:r>
          </w:p>
        </w:tc>
        <w:tc>
          <w:tcPr>
            <w:tcW w:w="4294" w:type="pct"/>
            <w:shd w:val="clear" w:color="auto" w:fill="auto"/>
          </w:tcPr>
          <w:p w14:paraId="03F5D0EC" w14:textId="61E0C408" w:rsidR="003246E4" w:rsidRPr="00D9193A" w:rsidRDefault="003246E4" w:rsidP="003246E4">
            <w:pPr>
              <w:spacing w:after="0" w:line="240" w:lineRule="auto"/>
              <w:rPr>
                <w:rFonts w:ascii="Times New Roman" w:hAnsi="Times New Roman" w:cs="Times New Roman"/>
              </w:rPr>
            </w:pPr>
            <w:r w:rsidRPr="00D9193A">
              <w:rPr>
                <w:rFonts w:ascii="Times New Roman" w:hAnsi="Times New Roman" w:cs="Times New Roman"/>
              </w:rPr>
              <w:t>Hope and healing</w:t>
            </w:r>
            <w:r>
              <w:rPr>
                <w:rFonts w:ascii="Times New Roman" w:hAnsi="Times New Roman" w:cs="Times New Roman"/>
              </w:rPr>
              <w:t>**</w:t>
            </w:r>
          </w:p>
          <w:p w14:paraId="085C92FA" w14:textId="6F8A1873" w:rsidR="003246E4" w:rsidRDefault="00EA2D88" w:rsidP="003246E4">
            <w:pPr>
              <w:spacing w:after="0" w:line="240" w:lineRule="auto"/>
              <w:rPr>
                <w:rFonts w:ascii="Times New Roman" w:hAnsi="Times New Roman" w:cs="Times New Roman"/>
              </w:rPr>
            </w:pPr>
            <w:r>
              <w:rPr>
                <w:rFonts w:ascii="Times New Roman" w:hAnsi="Times New Roman" w:cs="Times New Roman"/>
              </w:rPr>
              <w:t>Watch:</w:t>
            </w:r>
            <w:r w:rsidR="00A246C0">
              <w:rPr>
                <w:rFonts w:ascii="Times New Roman" w:hAnsi="Times New Roman" w:cs="Times New Roman"/>
              </w:rPr>
              <w:t xml:space="preserve"> </w:t>
            </w:r>
            <w:hyperlink r:id="rId14" w:history="1">
              <w:r w:rsidR="00A246C0" w:rsidRPr="00A246C0">
                <w:rPr>
                  <w:rStyle w:val="Hyperlink"/>
                  <w:rFonts w:ascii="Times New Roman" w:hAnsi="Times New Roman" w:cs="Times New Roman"/>
                </w:rPr>
                <w:t>Jeff Duncan Andrade Equality or Equity</w:t>
              </w:r>
            </w:hyperlink>
          </w:p>
          <w:p w14:paraId="0F6E4501" w14:textId="77777777" w:rsidR="00EA2D88" w:rsidRPr="00D9193A" w:rsidRDefault="00EA2D88" w:rsidP="003246E4">
            <w:pPr>
              <w:spacing w:after="0" w:line="240" w:lineRule="auto"/>
              <w:rPr>
                <w:rFonts w:ascii="Times New Roman" w:hAnsi="Times New Roman" w:cs="Times New Roman"/>
              </w:rPr>
            </w:pPr>
          </w:p>
          <w:p w14:paraId="627F3EDC" w14:textId="77777777" w:rsidR="003246E4" w:rsidRPr="00D9193A" w:rsidRDefault="003246E4" w:rsidP="003246E4">
            <w:pPr>
              <w:spacing w:after="0" w:line="240" w:lineRule="auto"/>
              <w:rPr>
                <w:rFonts w:ascii="Times New Roman" w:hAnsi="Times New Roman" w:cs="Times New Roman"/>
                <w:b/>
              </w:rPr>
            </w:pPr>
            <w:r>
              <w:rPr>
                <w:rFonts w:ascii="Times New Roman" w:hAnsi="Times New Roman" w:cs="Times New Roman"/>
                <w:b/>
              </w:rPr>
              <w:t>DUE THIS CLASS</w:t>
            </w:r>
            <w:r w:rsidRPr="00D9193A">
              <w:rPr>
                <w:rFonts w:ascii="Times New Roman" w:hAnsi="Times New Roman" w:cs="Times New Roman"/>
                <w:b/>
              </w:rPr>
              <w:t>:</w:t>
            </w:r>
          </w:p>
          <w:p w14:paraId="67719BA1" w14:textId="52CD0B21" w:rsidR="003246E4" w:rsidRPr="00D9193A" w:rsidRDefault="003246E4" w:rsidP="003246E4">
            <w:pPr>
              <w:spacing w:after="0" w:line="240" w:lineRule="auto"/>
              <w:rPr>
                <w:rFonts w:ascii="Times New Roman" w:hAnsi="Times New Roman" w:cs="Times New Roman"/>
              </w:rPr>
            </w:pPr>
            <w:proofErr w:type="spellStart"/>
            <w:r w:rsidRPr="00D9193A">
              <w:rPr>
                <w:rFonts w:ascii="Times New Roman" w:hAnsi="Times New Roman" w:cs="Times New Roman"/>
              </w:rPr>
              <w:t>Ginwright</w:t>
            </w:r>
            <w:proofErr w:type="spellEnd"/>
            <w:r w:rsidRPr="00D9193A">
              <w:rPr>
                <w:rFonts w:ascii="Times New Roman" w:hAnsi="Times New Roman" w:cs="Times New Roman"/>
              </w:rPr>
              <w:t xml:space="preserve"> (2011); </w:t>
            </w:r>
            <w:proofErr w:type="spellStart"/>
            <w:r>
              <w:rPr>
                <w:rFonts w:ascii="Times New Roman" w:hAnsi="Times New Roman" w:cs="Times New Roman"/>
              </w:rPr>
              <w:t>Cammarota</w:t>
            </w:r>
            <w:proofErr w:type="spellEnd"/>
            <w:r w:rsidRPr="00D9193A">
              <w:rPr>
                <w:rFonts w:ascii="Times New Roman" w:hAnsi="Times New Roman" w:cs="Times New Roman"/>
              </w:rPr>
              <w:t xml:space="preserve"> (201</w:t>
            </w:r>
            <w:r>
              <w:rPr>
                <w:rFonts w:ascii="Times New Roman" w:hAnsi="Times New Roman" w:cs="Times New Roman"/>
              </w:rPr>
              <w:t>1</w:t>
            </w:r>
            <w:r w:rsidRPr="00D9193A">
              <w:rPr>
                <w:rFonts w:ascii="Times New Roman" w:hAnsi="Times New Roman" w:cs="Times New Roman"/>
              </w:rPr>
              <w:t xml:space="preserve">); Duncan-Andrade (2009) </w:t>
            </w:r>
          </w:p>
        </w:tc>
      </w:tr>
      <w:tr w:rsidR="003246E4" w:rsidRPr="00D9193A" w14:paraId="405873B9" w14:textId="77777777" w:rsidTr="00CF3AFA">
        <w:trPr>
          <w:trHeight w:val="1052"/>
        </w:trPr>
        <w:tc>
          <w:tcPr>
            <w:tcW w:w="706" w:type="pct"/>
            <w:shd w:val="clear" w:color="auto" w:fill="auto"/>
          </w:tcPr>
          <w:p w14:paraId="417571B2" w14:textId="77777777" w:rsidR="003246E4" w:rsidRPr="00D9193A" w:rsidRDefault="003246E4" w:rsidP="003246E4">
            <w:pPr>
              <w:spacing w:after="0" w:line="240" w:lineRule="auto"/>
              <w:rPr>
                <w:rFonts w:ascii="Times New Roman" w:hAnsi="Times New Roman" w:cs="Times New Roman"/>
                <w:b/>
              </w:rPr>
            </w:pPr>
            <w:r>
              <w:rPr>
                <w:rFonts w:ascii="Times New Roman" w:hAnsi="Times New Roman" w:cs="Times New Roman"/>
                <w:b/>
              </w:rPr>
              <w:t>May 6</w:t>
            </w:r>
          </w:p>
          <w:p w14:paraId="6BCE40D3" w14:textId="51979CCB" w:rsidR="003246E4" w:rsidRPr="00D9193A" w:rsidRDefault="003246E4" w:rsidP="003246E4">
            <w:pPr>
              <w:spacing w:after="0" w:line="240" w:lineRule="auto"/>
              <w:rPr>
                <w:rFonts w:ascii="Times New Roman" w:hAnsi="Times New Roman" w:cs="Times New Roman"/>
              </w:rPr>
            </w:pPr>
            <w:r w:rsidRPr="00D9193A">
              <w:rPr>
                <w:rFonts w:ascii="Times New Roman" w:hAnsi="Times New Roman" w:cs="Times New Roman"/>
                <w:b/>
              </w:rPr>
              <w:t>W</w:t>
            </w:r>
            <w:r>
              <w:rPr>
                <w:rFonts w:ascii="Times New Roman" w:hAnsi="Times New Roman" w:cs="Times New Roman"/>
                <w:b/>
              </w:rPr>
              <w:t>eek</w:t>
            </w:r>
            <w:r w:rsidRPr="00D9193A">
              <w:rPr>
                <w:rFonts w:ascii="Times New Roman" w:hAnsi="Times New Roman" w:cs="Times New Roman"/>
                <w:b/>
              </w:rPr>
              <w:t xml:space="preserve"> 13</w:t>
            </w:r>
          </w:p>
        </w:tc>
        <w:tc>
          <w:tcPr>
            <w:tcW w:w="4294" w:type="pct"/>
            <w:shd w:val="clear" w:color="auto" w:fill="auto"/>
          </w:tcPr>
          <w:p w14:paraId="30CDB6D9" w14:textId="77777777" w:rsidR="003246E4" w:rsidRDefault="003246E4" w:rsidP="003246E4">
            <w:pPr>
              <w:spacing w:after="0" w:line="240" w:lineRule="auto"/>
              <w:rPr>
                <w:rFonts w:ascii="Times New Roman" w:hAnsi="Times New Roman" w:cs="Times New Roman"/>
              </w:rPr>
            </w:pPr>
            <w:r>
              <w:rPr>
                <w:rFonts w:ascii="Times New Roman" w:hAnsi="Times New Roman" w:cs="Times New Roman"/>
              </w:rPr>
              <w:t>Reimagining Schools</w:t>
            </w:r>
          </w:p>
          <w:p w14:paraId="31386701" w14:textId="77777777" w:rsidR="003246E4" w:rsidRDefault="003246E4" w:rsidP="003246E4">
            <w:pPr>
              <w:spacing w:after="0" w:line="240" w:lineRule="auto"/>
              <w:rPr>
                <w:rFonts w:ascii="Times New Roman" w:hAnsi="Times New Roman" w:cs="Times New Roman"/>
              </w:rPr>
            </w:pPr>
          </w:p>
          <w:p w14:paraId="7C53F0B3" w14:textId="77777777" w:rsidR="003246E4" w:rsidRDefault="003246E4" w:rsidP="003246E4">
            <w:pPr>
              <w:spacing w:after="0" w:line="240" w:lineRule="auto"/>
              <w:rPr>
                <w:rFonts w:ascii="Times New Roman" w:hAnsi="Times New Roman" w:cs="Times New Roman"/>
                <w:b/>
                <w:bCs/>
              </w:rPr>
            </w:pPr>
            <w:r>
              <w:rPr>
                <w:rFonts w:ascii="Times New Roman" w:hAnsi="Times New Roman" w:cs="Times New Roman"/>
                <w:b/>
                <w:bCs/>
              </w:rPr>
              <w:t>DUE THIS CLASS:</w:t>
            </w:r>
          </w:p>
          <w:p w14:paraId="2187D13E" w14:textId="77777777" w:rsidR="005E7496" w:rsidRDefault="00411E87" w:rsidP="003246E4">
            <w:pPr>
              <w:spacing w:after="0" w:line="240" w:lineRule="auto"/>
              <w:rPr>
                <w:rFonts w:ascii="Times New Roman" w:hAnsi="Times New Roman" w:cs="Times New Roman"/>
              </w:rPr>
            </w:pPr>
            <w:r>
              <w:rPr>
                <w:rFonts w:ascii="Times New Roman" w:hAnsi="Times New Roman" w:cs="Times New Roman"/>
              </w:rPr>
              <w:t>Reading TBD</w:t>
            </w:r>
          </w:p>
          <w:p w14:paraId="6299C647" w14:textId="7C8BFD78" w:rsidR="00411E87" w:rsidRPr="003246E4" w:rsidRDefault="00411E87" w:rsidP="003246E4">
            <w:pPr>
              <w:spacing w:after="0" w:line="240" w:lineRule="auto"/>
              <w:rPr>
                <w:rFonts w:ascii="Times New Roman" w:hAnsi="Times New Roman" w:cs="Times New Roman"/>
              </w:rPr>
            </w:pPr>
          </w:p>
        </w:tc>
      </w:tr>
      <w:tr w:rsidR="003246E4" w:rsidRPr="00D9193A" w14:paraId="3382CBE1" w14:textId="77777777" w:rsidTr="003246E4">
        <w:trPr>
          <w:trHeight w:val="845"/>
        </w:trPr>
        <w:tc>
          <w:tcPr>
            <w:tcW w:w="706" w:type="pct"/>
            <w:shd w:val="clear" w:color="auto" w:fill="auto"/>
          </w:tcPr>
          <w:p w14:paraId="4066FD80" w14:textId="77777777" w:rsidR="003246E4" w:rsidRPr="00D9193A" w:rsidRDefault="003246E4" w:rsidP="003246E4">
            <w:pPr>
              <w:spacing w:after="0" w:line="240" w:lineRule="auto"/>
              <w:rPr>
                <w:rFonts w:ascii="Times New Roman" w:hAnsi="Times New Roman" w:cs="Times New Roman"/>
                <w:b/>
              </w:rPr>
            </w:pPr>
            <w:r w:rsidRPr="00D9193A">
              <w:rPr>
                <w:rFonts w:ascii="Times New Roman" w:hAnsi="Times New Roman" w:cs="Times New Roman"/>
                <w:b/>
              </w:rPr>
              <w:t xml:space="preserve">May </w:t>
            </w:r>
            <w:r>
              <w:rPr>
                <w:rFonts w:ascii="Times New Roman" w:hAnsi="Times New Roman" w:cs="Times New Roman"/>
                <w:b/>
              </w:rPr>
              <w:t>13</w:t>
            </w:r>
          </w:p>
          <w:p w14:paraId="204A5543" w14:textId="4A17E49A" w:rsidR="003246E4" w:rsidRPr="00D9193A" w:rsidRDefault="003246E4" w:rsidP="003246E4">
            <w:pPr>
              <w:spacing w:after="0" w:line="240" w:lineRule="auto"/>
              <w:rPr>
                <w:rFonts w:ascii="Times New Roman" w:hAnsi="Times New Roman" w:cs="Times New Roman"/>
              </w:rPr>
            </w:pPr>
            <w:r w:rsidRPr="00D9193A">
              <w:rPr>
                <w:rFonts w:ascii="Times New Roman" w:hAnsi="Times New Roman" w:cs="Times New Roman"/>
                <w:b/>
              </w:rPr>
              <w:t>Week 14</w:t>
            </w:r>
          </w:p>
        </w:tc>
        <w:tc>
          <w:tcPr>
            <w:tcW w:w="4294" w:type="pct"/>
            <w:shd w:val="clear" w:color="auto" w:fill="auto"/>
          </w:tcPr>
          <w:p w14:paraId="615096A5" w14:textId="21DCB27F" w:rsidR="003246E4" w:rsidRPr="00D9193A" w:rsidRDefault="003246E4" w:rsidP="003246E4">
            <w:pPr>
              <w:spacing w:after="0" w:line="240" w:lineRule="auto"/>
              <w:rPr>
                <w:rFonts w:ascii="Times New Roman" w:hAnsi="Times New Roman" w:cs="Times New Roman"/>
              </w:rPr>
            </w:pPr>
            <w:r w:rsidRPr="00D9193A">
              <w:rPr>
                <w:rFonts w:ascii="Times New Roman" w:hAnsi="Times New Roman" w:cs="Times New Roman"/>
              </w:rPr>
              <w:t>Sharing projects</w:t>
            </w:r>
            <w:r w:rsidR="00BA06A7">
              <w:rPr>
                <w:rFonts w:ascii="Times New Roman" w:hAnsi="Times New Roman" w:cs="Times New Roman"/>
              </w:rPr>
              <w:t xml:space="preserve"> (creative portion)</w:t>
            </w:r>
            <w:r w:rsidRPr="00D9193A">
              <w:rPr>
                <w:rFonts w:ascii="Times New Roman" w:hAnsi="Times New Roman" w:cs="Times New Roman"/>
              </w:rPr>
              <w:t xml:space="preserve"> &amp; Course wrap-up</w:t>
            </w:r>
          </w:p>
          <w:p w14:paraId="7CED37CE" w14:textId="6BB03179" w:rsidR="003246E4" w:rsidRPr="00D9193A" w:rsidRDefault="003246E4" w:rsidP="003246E4">
            <w:pPr>
              <w:spacing w:after="0" w:line="240" w:lineRule="auto"/>
              <w:rPr>
                <w:rFonts w:ascii="Times New Roman" w:hAnsi="Times New Roman" w:cs="Times New Roman"/>
              </w:rPr>
            </w:pPr>
            <w:r w:rsidRPr="00D9193A">
              <w:rPr>
                <w:rFonts w:ascii="Times New Roman" w:hAnsi="Times New Roman" w:cs="Times New Roman"/>
              </w:rPr>
              <w:t>NO READING RESPONSE DUE</w:t>
            </w:r>
          </w:p>
        </w:tc>
      </w:tr>
    </w:tbl>
    <w:p w14:paraId="02169ECF" w14:textId="77777777" w:rsidR="00FD0F15" w:rsidRPr="00D9193A" w:rsidRDefault="00FD0F15" w:rsidP="00FD0F15">
      <w:pPr>
        <w:spacing w:after="0"/>
        <w:rPr>
          <w:rFonts w:ascii="Times New Roman" w:hAnsi="Times New Roman" w:cs="Times New Roman"/>
          <w:highlight w:val="cyan"/>
          <w:u w:val="single"/>
        </w:rPr>
      </w:pPr>
    </w:p>
    <w:p w14:paraId="4D83652C" w14:textId="77777777" w:rsidR="00FD0F15" w:rsidRPr="00D9193A" w:rsidRDefault="00FD0F15" w:rsidP="0000793B">
      <w:pPr>
        <w:contextualSpacing/>
        <w:rPr>
          <w:rFonts w:ascii="Times New Roman" w:hAnsi="Times New Roman" w:cs="Times New Roman"/>
          <w:sz w:val="24"/>
          <w:szCs w:val="24"/>
        </w:rPr>
      </w:pPr>
    </w:p>
    <w:sectPr w:rsidR="00FD0F15" w:rsidRPr="00D9193A">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5A331" w14:textId="77777777" w:rsidR="004E00A0" w:rsidRDefault="004E00A0" w:rsidP="00A5694D">
      <w:pPr>
        <w:spacing w:after="0" w:line="240" w:lineRule="auto"/>
      </w:pPr>
      <w:r>
        <w:separator/>
      </w:r>
    </w:p>
  </w:endnote>
  <w:endnote w:type="continuationSeparator" w:id="0">
    <w:p w14:paraId="29AFA37F" w14:textId="77777777" w:rsidR="004E00A0" w:rsidRDefault="004E00A0" w:rsidP="00A5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9027732"/>
      <w:docPartObj>
        <w:docPartGallery w:val="Page Numbers (Bottom of Page)"/>
        <w:docPartUnique/>
      </w:docPartObj>
    </w:sdtPr>
    <w:sdtEndPr>
      <w:rPr>
        <w:rStyle w:val="PageNumber"/>
      </w:rPr>
    </w:sdtEndPr>
    <w:sdtContent>
      <w:p w14:paraId="11ED3F5C" w14:textId="20ABED73" w:rsidR="0022647D" w:rsidRDefault="0022647D" w:rsidP="00B55D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231D68" w14:textId="77777777" w:rsidR="0022647D" w:rsidRDefault="0022647D" w:rsidP="00226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0880206"/>
      <w:docPartObj>
        <w:docPartGallery w:val="Page Numbers (Bottom of Page)"/>
        <w:docPartUnique/>
      </w:docPartObj>
    </w:sdtPr>
    <w:sdtEndPr>
      <w:rPr>
        <w:rStyle w:val="PageNumber"/>
      </w:rPr>
    </w:sdtEndPr>
    <w:sdtContent>
      <w:p w14:paraId="25F6C1F7" w14:textId="3D962441" w:rsidR="0022647D" w:rsidRDefault="0022647D" w:rsidP="00B55D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ACB900" w14:textId="574084F4" w:rsidR="00817382" w:rsidRDefault="003C0D0B" w:rsidP="0022647D">
    <w:pPr>
      <w:pStyle w:val="Footer"/>
      <w:ind w:right="360"/>
    </w:pPr>
    <w:r>
      <w:t xml:space="preserve">Updated </w:t>
    </w:r>
    <w:r w:rsidR="00817382">
      <w:t>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C5428" w14:textId="77777777" w:rsidR="004E00A0" w:rsidRDefault="004E00A0" w:rsidP="00A5694D">
      <w:pPr>
        <w:spacing w:after="0" w:line="240" w:lineRule="auto"/>
      </w:pPr>
      <w:r>
        <w:separator/>
      </w:r>
    </w:p>
  </w:footnote>
  <w:footnote w:type="continuationSeparator" w:id="0">
    <w:p w14:paraId="3CB9D671" w14:textId="77777777" w:rsidR="004E00A0" w:rsidRDefault="004E00A0" w:rsidP="00A5694D">
      <w:pPr>
        <w:spacing w:after="0" w:line="240" w:lineRule="auto"/>
      </w:pPr>
      <w:r>
        <w:continuationSeparator/>
      </w:r>
    </w:p>
  </w:footnote>
  <w:footnote w:id="1">
    <w:p w14:paraId="42FD5897" w14:textId="1BC34F96" w:rsidR="00A20F4B" w:rsidRDefault="00A20F4B">
      <w:pPr>
        <w:pStyle w:val="FootnoteText"/>
      </w:pPr>
      <w:r w:rsidRPr="00A20F4B">
        <w:rPr>
          <w:rStyle w:val="FootnoteReference"/>
        </w:rPr>
        <w:sym w:font="Symbol" w:char="F02A"/>
      </w:r>
      <w:r>
        <w:t xml:space="preserve"> </w:t>
      </w:r>
      <w:r w:rsidRPr="00A20F4B">
        <w:t>https://esclark.hcommons.org/the-unessay/?fbclid=IwAR1HOy1S-Reh7DUedL8OPGewhVndYjq_DYQds8vnGW5g04jF_WqVv5HNYaI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7261390"/>
    <w:multiLevelType w:val="hybridMultilevel"/>
    <w:tmpl w:val="E2094F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F68AA"/>
    <w:multiLevelType w:val="hybridMultilevel"/>
    <w:tmpl w:val="3CDAD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11339"/>
    <w:multiLevelType w:val="hybridMultilevel"/>
    <w:tmpl w:val="7040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4E68"/>
    <w:multiLevelType w:val="hybridMultilevel"/>
    <w:tmpl w:val="83F8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247B6"/>
    <w:multiLevelType w:val="hybridMultilevel"/>
    <w:tmpl w:val="DCDC7D92"/>
    <w:lvl w:ilvl="0" w:tplc="CE5AD350">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6D5831"/>
    <w:multiLevelType w:val="hybridMultilevel"/>
    <w:tmpl w:val="C778E3DA"/>
    <w:lvl w:ilvl="0" w:tplc="04090001">
      <w:start w:val="11"/>
      <w:numFmt w:val="bullet"/>
      <w:lvlText w:val=""/>
      <w:lvlJc w:val="left"/>
      <w:pPr>
        <w:tabs>
          <w:tab w:val="num" w:pos="720"/>
        </w:tabs>
        <w:ind w:left="720" w:hanging="360"/>
      </w:pPr>
      <w:rPr>
        <w:rFonts w:ascii="Symbol" w:eastAsia="Times New Roman" w:hAnsi="Symbol" w:cs="Times New Roman" w:hint="default"/>
        <w:u w:val="none"/>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A0EC0"/>
    <w:multiLevelType w:val="hybridMultilevel"/>
    <w:tmpl w:val="3DDC6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92C1B"/>
    <w:multiLevelType w:val="hybridMultilevel"/>
    <w:tmpl w:val="8850E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03F4A"/>
    <w:multiLevelType w:val="hybridMultilevel"/>
    <w:tmpl w:val="962A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A2A96"/>
    <w:multiLevelType w:val="hybridMultilevel"/>
    <w:tmpl w:val="5E322D58"/>
    <w:lvl w:ilvl="0" w:tplc="601EB7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6E66E8"/>
    <w:multiLevelType w:val="hybridMultilevel"/>
    <w:tmpl w:val="3DDC6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9797E"/>
    <w:multiLevelType w:val="hybridMultilevel"/>
    <w:tmpl w:val="B052C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B2779"/>
    <w:multiLevelType w:val="hybridMultilevel"/>
    <w:tmpl w:val="22765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C7ACB"/>
    <w:multiLevelType w:val="hybridMultilevel"/>
    <w:tmpl w:val="3E6401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C746F"/>
    <w:multiLevelType w:val="hybridMultilevel"/>
    <w:tmpl w:val="47DE7F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17E991"/>
    <w:multiLevelType w:val="hybridMultilevel"/>
    <w:tmpl w:val="9EACA4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2D6317F"/>
    <w:multiLevelType w:val="hybridMultilevel"/>
    <w:tmpl w:val="17B27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E3DFA"/>
    <w:multiLevelType w:val="hybridMultilevel"/>
    <w:tmpl w:val="C1F0C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842C9"/>
    <w:multiLevelType w:val="hybridMultilevel"/>
    <w:tmpl w:val="43E4F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875D2"/>
    <w:multiLevelType w:val="hybridMultilevel"/>
    <w:tmpl w:val="9D184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393E0B"/>
    <w:multiLevelType w:val="hybridMultilevel"/>
    <w:tmpl w:val="8CCC05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5B27B2"/>
    <w:multiLevelType w:val="hybridMultilevel"/>
    <w:tmpl w:val="60702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94060"/>
    <w:multiLevelType w:val="hybridMultilevel"/>
    <w:tmpl w:val="E9F873B4"/>
    <w:lvl w:ilvl="0" w:tplc="1082CCF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21BBB"/>
    <w:multiLevelType w:val="hybridMultilevel"/>
    <w:tmpl w:val="EFD44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972F5D"/>
    <w:multiLevelType w:val="hybridMultilevel"/>
    <w:tmpl w:val="6E10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2C7850"/>
    <w:multiLevelType w:val="hybridMultilevel"/>
    <w:tmpl w:val="5E322D58"/>
    <w:lvl w:ilvl="0" w:tplc="601EB7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0D7932"/>
    <w:multiLevelType w:val="hybridMultilevel"/>
    <w:tmpl w:val="7160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928C6"/>
    <w:multiLevelType w:val="hybridMultilevel"/>
    <w:tmpl w:val="BF70C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84B52"/>
    <w:multiLevelType w:val="hybridMultilevel"/>
    <w:tmpl w:val="91B2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19"/>
  </w:num>
  <w:num w:numId="5">
    <w:abstractNumId w:val="15"/>
  </w:num>
  <w:num w:numId="6">
    <w:abstractNumId w:val="0"/>
  </w:num>
  <w:num w:numId="7">
    <w:abstractNumId w:val="3"/>
  </w:num>
  <w:num w:numId="8">
    <w:abstractNumId w:val="7"/>
  </w:num>
  <w:num w:numId="9">
    <w:abstractNumId w:val="8"/>
  </w:num>
  <w:num w:numId="10">
    <w:abstractNumId w:val="22"/>
  </w:num>
  <w:num w:numId="11">
    <w:abstractNumId w:val="9"/>
  </w:num>
  <w:num w:numId="12">
    <w:abstractNumId w:val="25"/>
  </w:num>
  <w:num w:numId="13">
    <w:abstractNumId w:val="17"/>
  </w:num>
  <w:num w:numId="14">
    <w:abstractNumId w:val="20"/>
  </w:num>
  <w:num w:numId="15">
    <w:abstractNumId w:val="26"/>
  </w:num>
  <w:num w:numId="16">
    <w:abstractNumId w:val="18"/>
  </w:num>
  <w:num w:numId="17">
    <w:abstractNumId w:val="11"/>
  </w:num>
  <w:num w:numId="18">
    <w:abstractNumId w:val="12"/>
  </w:num>
  <w:num w:numId="19">
    <w:abstractNumId w:val="14"/>
  </w:num>
  <w:num w:numId="20">
    <w:abstractNumId w:val="1"/>
  </w:num>
  <w:num w:numId="21">
    <w:abstractNumId w:val="16"/>
  </w:num>
  <w:num w:numId="22">
    <w:abstractNumId w:val="28"/>
  </w:num>
  <w:num w:numId="23">
    <w:abstractNumId w:val="4"/>
  </w:num>
  <w:num w:numId="24">
    <w:abstractNumId w:val="24"/>
  </w:num>
  <w:num w:numId="25">
    <w:abstractNumId w:val="23"/>
  </w:num>
  <w:num w:numId="26">
    <w:abstractNumId w:val="13"/>
  </w:num>
  <w:num w:numId="27">
    <w:abstractNumId w:val="27"/>
  </w:num>
  <w:num w:numId="28">
    <w:abstractNumId w:val="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388"/>
    <w:rsid w:val="00006F5D"/>
    <w:rsid w:val="0000793B"/>
    <w:rsid w:val="00014616"/>
    <w:rsid w:val="000343C3"/>
    <w:rsid w:val="0003729A"/>
    <w:rsid w:val="00047B60"/>
    <w:rsid w:val="00066623"/>
    <w:rsid w:val="000738E7"/>
    <w:rsid w:val="00076EE1"/>
    <w:rsid w:val="00094A5B"/>
    <w:rsid w:val="000A67CC"/>
    <w:rsid w:val="000D5EAE"/>
    <w:rsid w:val="000D75BA"/>
    <w:rsid w:val="000E0BCF"/>
    <w:rsid w:val="000F5E71"/>
    <w:rsid w:val="00114A61"/>
    <w:rsid w:val="001554A7"/>
    <w:rsid w:val="0016086C"/>
    <w:rsid w:val="00164DA4"/>
    <w:rsid w:val="001678F1"/>
    <w:rsid w:val="0018010C"/>
    <w:rsid w:val="001C72DD"/>
    <w:rsid w:val="001C7E55"/>
    <w:rsid w:val="001D163B"/>
    <w:rsid w:val="001D168C"/>
    <w:rsid w:val="001D22C3"/>
    <w:rsid w:val="001E6B88"/>
    <w:rsid w:val="0022647D"/>
    <w:rsid w:val="00260EFD"/>
    <w:rsid w:val="00262224"/>
    <w:rsid w:val="002623B6"/>
    <w:rsid w:val="002749E9"/>
    <w:rsid w:val="00290A4C"/>
    <w:rsid w:val="002D0ED3"/>
    <w:rsid w:val="002E3D4A"/>
    <w:rsid w:val="002E72EB"/>
    <w:rsid w:val="002F764D"/>
    <w:rsid w:val="00316D5F"/>
    <w:rsid w:val="003246E4"/>
    <w:rsid w:val="00333BB8"/>
    <w:rsid w:val="0035718C"/>
    <w:rsid w:val="00360871"/>
    <w:rsid w:val="003759BE"/>
    <w:rsid w:val="00381492"/>
    <w:rsid w:val="00381EE4"/>
    <w:rsid w:val="003831C1"/>
    <w:rsid w:val="00394369"/>
    <w:rsid w:val="003C0D0B"/>
    <w:rsid w:val="003E06BE"/>
    <w:rsid w:val="003E36F2"/>
    <w:rsid w:val="00411E87"/>
    <w:rsid w:val="00411ED8"/>
    <w:rsid w:val="00412D3D"/>
    <w:rsid w:val="0041621B"/>
    <w:rsid w:val="00421265"/>
    <w:rsid w:val="004262BB"/>
    <w:rsid w:val="00442562"/>
    <w:rsid w:val="00462EF4"/>
    <w:rsid w:val="004639C1"/>
    <w:rsid w:val="004904AF"/>
    <w:rsid w:val="004931E5"/>
    <w:rsid w:val="004940DA"/>
    <w:rsid w:val="00495323"/>
    <w:rsid w:val="004E00A0"/>
    <w:rsid w:val="00512EFF"/>
    <w:rsid w:val="0052132D"/>
    <w:rsid w:val="005343EC"/>
    <w:rsid w:val="005643CE"/>
    <w:rsid w:val="00572EF0"/>
    <w:rsid w:val="005805BF"/>
    <w:rsid w:val="005A4C02"/>
    <w:rsid w:val="005B42B9"/>
    <w:rsid w:val="005E05AB"/>
    <w:rsid w:val="005E2245"/>
    <w:rsid w:val="005E5704"/>
    <w:rsid w:val="005E7496"/>
    <w:rsid w:val="00611A30"/>
    <w:rsid w:val="00664B3F"/>
    <w:rsid w:val="006760DD"/>
    <w:rsid w:val="006851B2"/>
    <w:rsid w:val="00685B96"/>
    <w:rsid w:val="006B26E9"/>
    <w:rsid w:val="006C7129"/>
    <w:rsid w:val="006D4C52"/>
    <w:rsid w:val="006F54E1"/>
    <w:rsid w:val="006F702D"/>
    <w:rsid w:val="007339F7"/>
    <w:rsid w:val="00735E2B"/>
    <w:rsid w:val="00743E1F"/>
    <w:rsid w:val="007B1E1B"/>
    <w:rsid w:val="007C7572"/>
    <w:rsid w:val="007D6BEB"/>
    <w:rsid w:val="007E07B7"/>
    <w:rsid w:val="007F6475"/>
    <w:rsid w:val="007F7138"/>
    <w:rsid w:val="00804C92"/>
    <w:rsid w:val="00805725"/>
    <w:rsid w:val="00813FAB"/>
    <w:rsid w:val="00817382"/>
    <w:rsid w:val="00842CF2"/>
    <w:rsid w:val="00857953"/>
    <w:rsid w:val="008624BF"/>
    <w:rsid w:val="008821EB"/>
    <w:rsid w:val="008B1D1F"/>
    <w:rsid w:val="008B3B2F"/>
    <w:rsid w:val="008C7A5B"/>
    <w:rsid w:val="008F0B47"/>
    <w:rsid w:val="008F3E7C"/>
    <w:rsid w:val="00904EEC"/>
    <w:rsid w:val="009121C7"/>
    <w:rsid w:val="00946E3D"/>
    <w:rsid w:val="009515A4"/>
    <w:rsid w:val="00954E8B"/>
    <w:rsid w:val="00985EC5"/>
    <w:rsid w:val="0099000B"/>
    <w:rsid w:val="009970F0"/>
    <w:rsid w:val="009B52AD"/>
    <w:rsid w:val="009B7340"/>
    <w:rsid w:val="009C1372"/>
    <w:rsid w:val="009D1456"/>
    <w:rsid w:val="009D4042"/>
    <w:rsid w:val="009E3365"/>
    <w:rsid w:val="009E3F51"/>
    <w:rsid w:val="00A14C84"/>
    <w:rsid w:val="00A20921"/>
    <w:rsid w:val="00A20F4B"/>
    <w:rsid w:val="00A246C0"/>
    <w:rsid w:val="00A4584D"/>
    <w:rsid w:val="00A5694D"/>
    <w:rsid w:val="00A913CF"/>
    <w:rsid w:val="00AB0B92"/>
    <w:rsid w:val="00AC1937"/>
    <w:rsid w:val="00AC75CF"/>
    <w:rsid w:val="00AD6969"/>
    <w:rsid w:val="00AD7918"/>
    <w:rsid w:val="00AE3E41"/>
    <w:rsid w:val="00B05BF9"/>
    <w:rsid w:val="00B251B7"/>
    <w:rsid w:val="00B356F1"/>
    <w:rsid w:val="00B42361"/>
    <w:rsid w:val="00B70CF7"/>
    <w:rsid w:val="00B7589C"/>
    <w:rsid w:val="00BA06A7"/>
    <w:rsid w:val="00BA7487"/>
    <w:rsid w:val="00BF7824"/>
    <w:rsid w:val="00C05FA7"/>
    <w:rsid w:val="00C151F3"/>
    <w:rsid w:val="00C15EF8"/>
    <w:rsid w:val="00C26BB9"/>
    <w:rsid w:val="00C30D6C"/>
    <w:rsid w:val="00C61BBE"/>
    <w:rsid w:val="00C62A03"/>
    <w:rsid w:val="00C63A91"/>
    <w:rsid w:val="00C648FE"/>
    <w:rsid w:val="00C660B5"/>
    <w:rsid w:val="00C82DC4"/>
    <w:rsid w:val="00C84E90"/>
    <w:rsid w:val="00C97D4D"/>
    <w:rsid w:val="00CB6B6E"/>
    <w:rsid w:val="00CC6F81"/>
    <w:rsid w:val="00CE20CE"/>
    <w:rsid w:val="00CE5395"/>
    <w:rsid w:val="00D13198"/>
    <w:rsid w:val="00D17D86"/>
    <w:rsid w:val="00D4035D"/>
    <w:rsid w:val="00D52537"/>
    <w:rsid w:val="00D52F2F"/>
    <w:rsid w:val="00D60334"/>
    <w:rsid w:val="00D64DF6"/>
    <w:rsid w:val="00D734F7"/>
    <w:rsid w:val="00D82754"/>
    <w:rsid w:val="00D837D5"/>
    <w:rsid w:val="00D9193A"/>
    <w:rsid w:val="00DB47D5"/>
    <w:rsid w:val="00DC78D3"/>
    <w:rsid w:val="00DD46DF"/>
    <w:rsid w:val="00DF16DE"/>
    <w:rsid w:val="00E26A03"/>
    <w:rsid w:val="00E313E5"/>
    <w:rsid w:val="00E438DB"/>
    <w:rsid w:val="00E53984"/>
    <w:rsid w:val="00E551F0"/>
    <w:rsid w:val="00E801A2"/>
    <w:rsid w:val="00EA0643"/>
    <w:rsid w:val="00EA2D88"/>
    <w:rsid w:val="00EB46CD"/>
    <w:rsid w:val="00EE436A"/>
    <w:rsid w:val="00F337EE"/>
    <w:rsid w:val="00F415B3"/>
    <w:rsid w:val="00F47BB7"/>
    <w:rsid w:val="00F576CE"/>
    <w:rsid w:val="00F61246"/>
    <w:rsid w:val="00F639DD"/>
    <w:rsid w:val="00F77894"/>
    <w:rsid w:val="00FA4388"/>
    <w:rsid w:val="00FA5FCD"/>
    <w:rsid w:val="00FA6CD6"/>
    <w:rsid w:val="00FB1DF3"/>
    <w:rsid w:val="00FC136A"/>
    <w:rsid w:val="00FD0F15"/>
    <w:rsid w:val="00FD1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951B"/>
  <w15:chartTrackingRefBased/>
  <w15:docId w15:val="{191F7E83-5527-476A-903A-1123F4C4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136A"/>
    <w:pPr>
      <w:spacing w:before="100" w:beforeAutospacing="1" w:after="100" w:afterAutospacing="1" w:line="240" w:lineRule="auto"/>
      <w:outlineLvl w:val="1"/>
    </w:pPr>
    <w:rPr>
      <w:rFonts w:ascii="Arial" w:eastAsia="Times New Roman"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26A03"/>
  </w:style>
  <w:style w:type="paragraph" w:customStyle="1" w:styleId="Default">
    <w:name w:val="Default"/>
    <w:rsid w:val="00E26A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nhideWhenUsed/>
    <w:rsid w:val="00495323"/>
    <w:rPr>
      <w:color w:val="0563C1" w:themeColor="hyperlink"/>
      <w:u w:val="single"/>
    </w:rPr>
  </w:style>
  <w:style w:type="character" w:styleId="UnresolvedMention">
    <w:name w:val="Unresolved Mention"/>
    <w:basedOn w:val="DefaultParagraphFont"/>
    <w:uiPriority w:val="99"/>
    <w:semiHidden/>
    <w:unhideWhenUsed/>
    <w:rsid w:val="00495323"/>
    <w:rPr>
      <w:color w:val="808080"/>
      <w:shd w:val="clear" w:color="auto" w:fill="E6E6E6"/>
    </w:rPr>
  </w:style>
  <w:style w:type="character" w:customStyle="1" w:styleId="Heading2Char">
    <w:name w:val="Heading 2 Char"/>
    <w:basedOn w:val="DefaultParagraphFont"/>
    <w:link w:val="Heading2"/>
    <w:uiPriority w:val="9"/>
    <w:rsid w:val="00FC136A"/>
    <w:rPr>
      <w:rFonts w:ascii="Arial" w:eastAsia="Times New Roman" w:hAnsi="Arial" w:cs="Arial"/>
      <w:b/>
      <w:bCs/>
      <w:sz w:val="24"/>
      <w:szCs w:val="24"/>
    </w:rPr>
  </w:style>
  <w:style w:type="paragraph" w:styleId="Header">
    <w:name w:val="header"/>
    <w:basedOn w:val="Normal"/>
    <w:link w:val="HeaderChar"/>
    <w:uiPriority w:val="99"/>
    <w:unhideWhenUsed/>
    <w:rsid w:val="00FC136A"/>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FC136A"/>
    <w:rPr>
      <w:rFonts w:ascii="Calibri" w:eastAsia="Calibri" w:hAnsi="Calibri" w:cs="Times New Roman"/>
    </w:rPr>
  </w:style>
  <w:style w:type="paragraph" w:styleId="Footer">
    <w:name w:val="footer"/>
    <w:basedOn w:val="Normal"/>
    <w:link w:val="FooterChar"/>
    <w:uiPriority w:val="99"/>
    <w:unhideWhenUsed/>
    <w:rsid w:val="00FC136A"/>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FC136A"/>
    <w:rPr>
      <w:rFonts w:ascii="Calibri" w:eastAsia="Calibri" w:hAnsi="Calibri" w:cs="Times New Roman"/>
    </w:rPr>
  </w:style>
  <w:style w:type="character" w:customStyle="1" w:styleId="tooltipcontent">
    <w:name w:val="tooltipcontent"/>
    <w:basedOn w:val="DefaultParagraphFont"/>
    <w:rsid w:val="00FC136A"/>
  </w:style>
  <w:style w:type="character" w:styleId="CommentReference">
    <w:name w:val="annotation reference"/>
    <w:basedOn w:val="DefaultParagraphFont"/>
    <w:uiPriority w:val="99"/>
    <w:semiHidden/>
    <w:unhideWhenUsed/>
    <w:rsid w:val="00FC136A"/>
    <w:rPr>
      <w:sz w:val="16"/>
      <w:szCs w:val="16"/>
    </w:rPr>
  </w:style>
  <w:style w:type="paragraph" w:styleId="CommentText">
    <w:name w:val="annotation text"/>
    <w:basedOn w:val="Normal"/>
    <w:link w:val="CommentTextChar"/>
    <w:uiPriority w:val="99"/>
    <w:semiHidden/>
    <w:unhideWhenUsed/>
    <w:rsid w:val="00FC136A"/>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FC136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C136A"/>
    <w:rPr>
      <w:b/>
      <w:bCs/>
    </w:rPr>
  </w:style>
  <w:style w:type="character" w:customStyle="1" w:styleId="CommentSubjectChar">
    <w:name w:val="Comment Subject Char"/>
    <w:basedOn w:val="CommentTextChar"/>
    <w:link w:val="CommentSubject"/>
    <w:uiPriority w:val="99"/>
    <w:semiHidden/>
    <w:rsid w:val="00FC136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C136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FC136A"/>
    <w:rPr>
      <w:rFonts w:ascii="Tahoma" w:eastAsia="Calibri" w:hAnsi="Tahoma" w:cs="Tahoma"/>
      <w:sz w:val="16"/>
      <w:szCs w:val="16"/>
    </w:rPr>
  </w:style>
  <w:style w:type="character" w:customStyle="1" w:styleId="maintextleft1">
    <w:name w:val="maintextleft1"/>
    <w:uiPriority w:val="99"/>
    <w:rsid w:val="00FC136A"/>
    <w:rPr>
      <w:color w:val="000000"/>
    </w:rPr>
  </w:style>
  <w:style w:type="paragraph" w:styleId="NormalWeb">
    <w:name w:val="Normal (Web)"/>
    <w:basedOn w:val="Normal"/>
    <w:uiPriority w:val="99"/>
    <w:unhideWhenUsed/>
    <w:rsid w:val="00FC136A"/>
    <w:pPr>
      <w:spacing w:before="180" w:after="180" w:line="240" w:lineRule="auto"/>
    </w:pPr>
    <w:rPr>
      <w:rFonts w:ascii="Times New Roman" w:eastAsia="Times New Roman" w:hAnsi="Times New Roman" w:cs="Times New Roman"/>
      <w:sz w:val="24"/>
      <w:szCs w:val="24"/>
    </w:rPr>
  </w:style>
  <w:style w:type="character" w:customStyle="1" w:styleId="georgia1">
    <w:name w:val="georgia1"/>
    <w:basedOn w:val="DefaultParagraphFont"/>
    <w:rsid w:val="00FC136A"/>
    <w:rPr>
      <w:rFonts w:ascii="Georgia" w:hAnsi="Georgia" w:hint="default"/>
    </w:rPr>
  </w:style>
  <w:style w:type="character" w:customStyle="1" w:styleId="caps1">
    <w:name w:val="caps1"/>
    <w:basedOn w:val="DefaultParagraphFont"/>
    <w:rsid w:val="00FC136A"/>
    <w:rPr>
      <w:caps/>
    </w:rPr>
  </w:style>
  <w:style w:type="character" w:styleId="Strong">
    <w:name w:val="Strong"/>
    <w:basedOn w:val="DefaultParagraphFont"/>
    <w:uiPriority w:val="22"/>
    <w:qFormat/>
    <w:rsid w:val="00FC136A"/>
    <w:rPr>
      <w:b/>
      <w:bCs/>
    </w:rPr>
  </w:style>
  <w:style w:type="paragraph" w:styleId="FootnoteText">
    <w:name w:val="footnote text"/>
    <w:basedOn w:val="Normal"/>
    <w:link w:val="FootnoteTextChar"/>
    <w:uiPriority w:val="99"/>
    <w:semiHidden/>
    <w:unhideWhenUsed/>
    <w:rsid w:val="00FC136A"/>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C136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C136A"/>
    <w:rPr>
      <w:vertAlign w:val="superscript"/>
    </w:rPr>
  </w:style>
  <w:style w:type="paragraph" w:customStyle="1" w:styleId="Readings">
    <w:name w:val="Readings"/>
    <w:basedOn w:val="Normal"/>
    <w:rsid w:val="00FC136A"/>
    <w:pPr>
      <w:adjustRightInd w:val="0"/>
      <w:snapToGrid w:val="0"/>
      <w:spacing w:after="120" w:line="240" w:lineRule="auto"/>
      <w:ind w:left="360"/>
    </w:pPr>
    <w:rPr>
      <w:rFonts w:ascii="Times New Roman" w:eastAsia="Times New Roman" w:hAnsi="Times New Roman" w:cs="Times New Roman"/>
      <w:sz w:val="24"/>
      <w:szCs w:val="24"/>
    </w:rPr>
  </w:style>
  <w:style w:type="paragraph" w:styleId="ListParagraph">
    <w:name w:val="List Paragraph"/>
    <w:basedOn w:val="Normal"/>
    <w:uiPriority w:val="34"/>
    <w:qFormat/>
    <w:rsid w:val="00FC136A"/>
    <w:pPr>
      <w:spacing w:after="200" w:line="276" w:lineRule="auto"/>
      <w:ind w:left="720"/>
    </w:pPr>
    <w:rPr>
      <w:rFonts w:ascii="Calibri" w:eastAsia="Calibri" w:hAnsi="Calibri" w:cs="Times New Roman"/>
    </w:rPr>
  </w:style>
  <w:style w:type="character" w:styleId="FollowedHyperlink">
    <w:name w:val="FollowedHyperlink"/>
    <w:basedOn w:val="DefaultParagraphFont"/>
    <w:uiPriority w:val="99"/>
    <w:semiHidden/>
    <w:unhideWhenUsed/>
    <w:rsid w:val="00FC136A"/>
    <w:rPr>
      <w:color w:val="800080"/>
      <w:u w:val="single"/>
    </w:rPr>
  </w:style>
  <w:style w:type="character" w:styleId="Emphasis">
    <w:name w:val="Emphasis"/>
    <w:basedOn w:val="DefaultParagraphFont"/>
    <w:uiPriority w:val="20"/>
    <w:qFormat/>
    <w:rsid w:val="00FC136A"/>
    <w:rPr>
      <w:i/>
    </w:rPr>
  </w:style>
  <w:style w:type="paragraph" w:styleId="NoSpacing">
    <w:name w:val="No Spacing"/>
    <w:uiPriority w:val="1"/>
    <w:qFormat/>
    <w:rsid w:val="00DB47D5"/>
    <w:pPr>
      <w:spacing w:after="0" w:line="240" w:lineRule="auto"/>
    </w:pPr>
    <w:rPr>
      <w:rFonts w:ascii="Calibri" w:eastAsia="Calibri" w:hAnsi="Calibri" w:cs="Times New Roman"/>
    </w:rPr>
  </w:style>
  <w:style w:type="table" w:styleId="TableGrid">
    <w:name w:val="Table Grid"/>
    <w:basedOn w:val="TableNormal"/>
    <w:uiPriority w:val="59"/>
    <w:rsid w:val="00AB0B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26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191916">
      <w:bodyDiv w:val="1"/>
      <w:marLeft w:val="0"/>
      <w:marRight w:val="0"/>
      <w:marTop w:val="0"/>
      <w:marBottom w:val="0"/>
      <w:divBdr>
        <w:top w:val="none" w:sz="0" w:space="0" w:color="auto"/>
        <w:left w:val="none" w:sz="0" w:space="0" w:color="auto"/>
        <w:bottom w:val="none" w:sz="0" w:space="0" w:color="auto"/>
        <w:right w:val="none" w:sz="0" w:space="0" w:color="auto"/>
      </w:divBdr>
    </w:div>
    <w:div w:id="1056734291">
      <w:bodyDiv w:val="1"/>
      <w:marLeft w:val="0"/>
      <w:marRight w:val="0"/>
      <w:marTop w:val="0"/>
      <w:marBottom w:val="0"/>
      <w:divBdr>
        <w:top w:val="none" w:sz="0" w:space="0" w:color="auto"/>
        <w:left w:val="none" w:sz="0" w:space="0" w:color="auto"/>
        <w:bottom w:val="none" w:sz="0" w:space="0" w:color="auto"/>
        <w:right w:val="none" w:sz="0" w:space="0" w:color="auto"/>
      </w:divBdr>
    </w:div>
    <w:div w:id="1327633043">
      <w:bodyDiv w:val="1"/>
      <w:marLeft w:val="0"/>
      <w:marRight w:val="0"/>
      <w:marTop w:val="0"/>
      <w:marBottom w:val="0"/>
      <w:divBdr>
        <w:top w:val="none" w:sz="0" w:space="0" w:color="auto"/>
        <w:left w:val="none" w:sz="0" w:space="0" w:color="auto"/>
        <w:bottom w:val="none" w:sz="0" w:space="0" w:color="auto"/>
        <w:right w:val="none" w:sz="0" w:space="0" w:color="auto"/>
      </w:divBdr>
    </w:div>
    <w:div w:id="1454441698">
      <w:bodyDiv w:val="1"/>
      <w:marLeft w:val="0"/>
      <w:marRight w:val="0"/>
      <w:marTop w:val="0"/>
      <w:marBottom w:val="0"/>
      <w:divBdr>
        <w:top w:val="none" w:sz="0" w:space="0" w:color="auto"/>
        <w:left w:val="none" w:sz="0" w:space="0" w:color="auto"/>
        <w:bottom w:val="none" w:sz="0" w:space="0" w:color="auto"/>
        <w:right w:val="none" w:sz="0" w:space="0" w:color="auto"/>
      </w:divBdr>
    </w:div>
    <w:div w:id="176032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8vsSQw4Kg5wXJGU7" TargetMode="External"/><Relationship Id="rId13" Type="http://schemas.openxmlformats.org/officeDocument/2006/relationships/hyperlink" Target="https://youtu.be/W8YDM7v8F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rivera@lehman.cuny.edu" TargetMode="External"/><Relationship Id="rId12" Type="http://schemas.openxmlformats.org/officeDocument/2006/relationships/hyperlink" Target="https://youtu.be/V3TiKoV9Ef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B8vsSQw4Kg5wXJGU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c.cuny.edu/CUNY_GC/media/CUNY-Graduate-Center/PDF/Publications/Student_Handbook_web.pdf" TargetMode="External"/><Relationship Id="rId4" Type="http://schemas.openxmlformats.org/officeDocument/2006/relationships/webSettings" Target="webSettings.xml"/><Relationship Id="rId9" Type="http://schemas.openxmlformats.org/officeDocument/2006/relationships/hyperlink" Target="http://www.gc.cuny.edu/CUNY_GC/media/CUNY-Graduate-Center/PDF/Publications/Student_Handbook_web.pdf" TargetMode="External"/><Relationship Id="rId14" Type="http://schemas.openxmlformats.org/officeDocument/2006/relationships/hyperlink" Target="https://www.youtube.com/watch?v=okBjLsFd58M&amp;t=160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Sherry.Deckman</dc:creator>
  <cp:keywords/>
  <dc:description/>
  <cp:lastModifiedBy>Rosa Rivera-McCutchen</cp:lastModifiedBy>
  <cp:revision>8</cp:revision>
  <cp:lastPrinted>2019-01-31T15:06:00Z</cp:lastPrinted>
  <dcterms:created xsi:type="dcterms:W3CDTF">2021-01-30T03:22:00Z</dcterms:created>
  <dcterms:modified xsi:type="dcterms:W3CDTF">2021-01-31T21:58:00Z</dcterms:modified>
</cp:coreProperties>
</file>